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BA" w:rsidRDefault="00C6400E" w:rsidP="00C6400E">
      <w:pPr>
        <w:jc w:val="center"/>
        <w:rPr>
          <w:b/>
          <w:sz w:val="24"/>
          <w:szCs w:val="24"/>
        </w:rPr>
      </w:pPr>
      <w:r w:rsidRPr="00571624">
        <w:rPr>
          <w:sz w:val="24"/>
          <w:szCs w:val="24"/>
        </w:rPr>
        <w:t>MILFORD</w:t>
      </w:r>
      <w:r>
        <w:rPr>
          <w:b/>
          <w:sz w:val="24"/>
          <w:szCs w:val="24"/>
        </w:rPr>
        <w:t xml:space="preserve"> FINANCE COMMITTEE</w:t>
      </w:r>
    </w:p>
    <w:p w:rsidR="00C6400E" w:rsidRDefault="00C6400E" w:rsidP="00C64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12, 2023</w:t>
      </w:r>
    </w:p>
    <w:p w:rsidR="00C6400E" w:rsidRDefault="00C6400E" w:rsidP="00C6400E">
      <w:pPr>
        <w:rPr>
          <w:sz w:val="24"/>
          <w:szCs w:val="24"/>
        </w:rPr>
      </w:pPr>
      <w:r>
        <w:rPr>
          <w:sz w:val="24"/>
          <w:szCs w:val="24"/>
        </w:rPr>
        <w:t xml:space="preserve">PRESENT:  Al Correia (Chair), Jerry Hiatt, Brant Hornberger, </w:t>
      </w:r>
      <w:r w:rsidR="00415E06">
        <w:rPr>
          <w:sz w:val="24"/>
          <w:szCs w:val="24"/>
        </w:rPr>
        <w:t>Carly</w:t>
      </w:r>
      <w:r>
        <w:rPr>
          <w:sz w:val="24"/>
          <w:szCs w:val="24"/>
        </w:rPr>
        <w:t xml:space="preserve"> Kearnan, Andy Lizotte, Joyce, Lavigne, David Levine, Chris Morin, Mike Nicholson, Mitch Ruscitti, and Vinny Valastro.</w:t>
      </w:r>
    </w:p>
    <w:p w:rsidR="00C6400E" w:rsidRDefault="00C6400E" w:rsidP="00C6400E">
      <w:pPr>
        <w:rPr>
          <w:sz w:val="24"/>
          <w:szCs w:val="24"/>
        </w:rPr>
      </w:pPr>
      <w:r>
        <w:rPr>
          <w:sz w:val="24"/>
          <w:szCs w:val="24"/>
        </w:rPr>
        <w:t>Present by Remote:  Charles Miklosovich</w:t>
      </w:r>
    </w:p>
    <w:p w:rsidR="00F9050D" w:rsidRDefault="00C6400E" w:rsidP="00C6400E">
      <w:pPr>
        <w:rPr>
          <w:sz w:val="24"/>
          <w:szCs w:val="24"/>
        </w:rPr>
      </w:pPr>
      <w:r>
        <w:rPr>
          <w:sz w:val="24"/>
          <w:szCs w:val="24"/>
        </w:rPr>
        <w:t xml:space="preserve">Members not present:  </w:t>
      </w:r>
      <w:r w:rsidR="00F9050D">
        <w:rPr>
          <w:sz w:val="24"/>
          <w:szCs w:val="24"/>
        </w:rPr>
        <w:t>Bob DeVita, John Tennaro and Peter Wish.</w:t>
      </w:r>
    </w:p>
    <w:p w:rsidR="00F9050D" w:rsidRDefault="00F9050D" w:rsidP="00C6400E">
      <w:pPr>
        <w:rPr>
          <w:sz w:val="24"/>
          <w:szCs w:val="24"/>
        </w:rPr>
      </w:pPr>
      <w:r>
        <w:rPr>
          <w:sz w:val="24"/>
          <w:szCs w:val="24"/>
        </w:rPr>
        <w:t>Also present:  Tom Brown, Town Accountant; Zachary Taylor, Finance Director; Rick Villani, Town Administrator;  Paul Abbondanza, Financial Analyst</w:t>
      </w:r>
    </w:p>
    <w:p w:rsidR="00F9050D" w:rsidRDefault="00F9050D" w:rsidP="00C6400E">
      <w:pPr>
        <w:rPr>
          <w:sz w:val="24"/>
          <w:szCs w:val="24"/>
        </w:rPr>
      </w:pPr>
      <w:r>
        <w:rPr>
          <w:sz w:val="24"/>
          <w:szCs w:val="24"/>
        </w:rPr>
        <w:t>Meeting called to order at 7:01 p.m.</w:t>
      </w:r>
    </w:p>
    <w:p w:rsidR="00F9050D" w:rsidRDefault="00F9050D" w:rsidP="00C6400E">
      <w:pPr>
        <w:rPr>
          <w:sz w:val="24"/>
          <w:szCs w:val="24"/>
        </w:rPr>
      </w:pPr>
      <w:r>
        <w:rPr>
          <w:sz w:val="24"/>
          <w:szCs w:val="24"/>
        </w:rPr>
        <w:t>David Levine moved to approve the 3-23-2023 Minutes, seconded by Carly Kearnan, all in favor.  1 abstained, Jerry Hiatt.  Roll Call.</w:t>
      </w:r>
    </w:p>
    <w:p w:rsidR="00C6400E" w:rsidRDefault="00F9050D" w:rsidP="00C6400E">
      <w:pPr>
        <w:rPr>
          <w:sz w:val="24"/>
          <w:szCs w:val="24"/>
        </w:rPr>
      </w:pPr>
      <w:r>
        <w:rPr>
          <w:sz w:val="24"/>
          <w:szCs w:val="24"/>
        </w:rPr>
        <w:t>Mike Nicholson reported on the Blackstone Valley Regional School’s Article 22 to raise and appropriate $50,000 for the purpose of undertaking activities necessary for capital projects.  M</w:t>
      </w:r>
      <w:r w:rsidR="00E32E87">
        <w:rPr>
          <w:sz w:val="24"/>
          <w:szCs w:val="24"/>
        </w:rPr>
        <w:t xml:space="preserve">ike Nicholson moved for a favorable recommendation, seconded by Vinny Valastro,  </w:t>
      </w:r>
      <w:r w:rsidR="00E61C67">
        <w:rPr>
          <w:sz w:val="24"/>
          <w:szCs w:val="24"/>
        </w:rPr>
        <w:t>10 in favor, 2 abstained, Jerry Hiatt and Brant Hornberger.  Roll Call.</w:t>
      </w:r>
      <w:r>
        <w:rPr>
          <w:sz w:val="24"/>
          <w:szCs w:val="24"/>
        </w:rPr>
        <w:t xml:space="preserve">  </w:t>
      </w:r>
      <w:r w:rsidR="00C6400E">
        <w:rPr>
          <w:sz w:val="24"/>
          <w:szCs w:val="24"/>
        </w:rPr>
        <w:t xml:space="preserve"> </w:t>
      </w:r>
    </w:p>
    <w:p w:rsidR="00C74244" w:rsidRDefault="00C74244" w:rsidP="00C6400E">
      <w:pPr>
        <w:rPr>
          <w:sz w:val="24"/>
          <w:szCs w:val="24"/>
        </w:rPr>
      </w:pPr>
      <w:r>
        <w:rPr>
          <w:sz w:val="24"/>
          <w:szCs w:val="24"/>
        </w:rPr>
        <w:t>#146 - Tax Collector:  $281,283, a 7% increase-Step related.  Mitch Ruscitti moved to accept the Tax Collector’s budget, increase of 7%, seconded by Mike Nicholson, all in favor.  Roll Call</w:t>
      </w:r>
    </w:p>
    <w:p w:rsidR="00C74244" w:rsidRDefault="00C74244" w:rsidP="00C6400E">
      <w:pPr>
        <w:rPr>
          <w:sz w:val="24"/>
          <w:szCs w:val="24"/>
        </w:rPr>
      </w:pPr>
      <w:r>
        <w:rPr>
          <w:sz w:val="24"/>
          <w:szCs w:val="24"/>
        </w:rPr>
        <w:t>#122 – Select Board:  $394,603, a 78% increase-Assistant Town Administrator.   Vinny Valastro moved to accept the Select Board’s budget, an increase of 78%, seconded by Brant Hornberger, all in favor.  Roll Call.</w:t>
      </w:r>
    </w:p>
    <w:p w:rsidR="00C74244" w:rsidRDefault="00C74244" w:rsidP="00C6400E">
      <w:pPr>
        <w:rPr>
          <w:sz w:val="24"/>
          <w:szCs w:val="24"/>
        </w:rPr>
      </w:pPr>
      <w:r>
        <w:rPr>
          <w:sz w:val="24"/>
          <w:szCs w:val="24"/>
        </w:rPr>
        <w:t xml:space="preserve">#141 – Assessors:  </w:t>
      </w:r>
      <w:r w:rsidR="00232BD2">
        <w:rPr>
          <w:sz w:val="24"/>
          <w:szCs w:val="24"/>
        </w:rPr>
        <w:t>$448.626, a 2% increase.  David Levine moved to accept the Assessor’s budget, an increase of 2%, seconded by Vinny Valastro, all in favor.  Roll Call.</w:t>
      </w:r>
    </w:p>
    <w:p w:rsidR="00232BD2" w:rsidRDefault="00232BD2" w:rsidP="0057162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9535B6">
        <w:rPr>
          <w:sz w:val="24"/>
          <w:szCs w:val="24"/>
        </w:rPr>
        <w:t>#151- Legal Dept.:  $190,997, a 26% decrease.  David Levine moved to accept</w:t>
      </w:r>
      <w:r w:rsidR="009535B6">
        <w:rPr>
          <w:sz w:val="24"/>
          <w:szCs w:val="24"/>
        </w:rPr>
        <w:t xml:space="preserve"> the Legal </w:t>
      </w:r>
      <w:r w:rsidR="009535B6" w:rsidRPr="009535B6">
        <w:rPr>
          <w:sz w:val="24"/>
          <w:szCs w:val="24"/>
        </w:rPr>
        <w:t>Department’s b</w:t>
      </w:r>
      <w:r w:rsidR="009535B6">
        <w:rPr>
          <w:sz w:val="24"/>
          <w:szCs w:val="24"/>
        </w:rPr>
        <w:t>udget, a decrease of 26%, seconded by Vinny Valastro, all in favor.  Roll Call.</w:t>
      </w:r>
    </w:p>
    <w:p w:rsidR="00571624" w:rsidRDefault="00571624" w:rsidP="00571624">
      <w:pPr>
        <w:pStyle w:val="ListBullet"/>
        <w:numPr>
          <w:ilvl w:val="0"/>
          <w:numId w:val="0"/>
        </w:numPr>
      </w:pPr>
    </w:p>
    <w:p w:rsidR="009535B6" w:rsidRDefault="009535B6" w:rsidP="00571624">
      <w:pPr>
        <w:pStyle w:val="List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#152 – Personnel Board:  $6835, a 3% increase.  Chris Morin moved to accept the Personnel Board’s budget, a 3% increase, seconded by Brant Hornberger, all in favor.  </w:t>
      </w:r>
    </w:p>
    <w:p w:rsidR="009535B6" w:rsidRDefault="009535B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C42BBF" w:rsidRDefault="009535B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#162 – Elections:  $114,752, a 2% increase.  Chris Morin moved to accept the Elections budget, a </w:t>
      </w:r>
      <w:r w:rsidR="00C42BBF">
        <w:rPr>
          <w:sz w:val="24"/>
          <w:szCs w:val="24"/>
        </w:rPr>
        <w:t>2% increase, seconded by Mitch Ruscitti, all in favor.</w:t>
      </w:r>
    </w:p>
    <w:p w:rsidR="00C42BBF" w:rsidRDefault="00C42BBF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#163 – Registrations:  $20,543, a 3% increase.  Chris Morin moved to accept the Registrations budget, a 3% increase, seconded by Mitch Ruscitti, all in favor.</w:t>
      </w:r>
    </w:p>
    <w:p w:rsidR="00C42BBF" w:rsidRDefault="00C42BBF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C42BBF" w:rsidRDefault="00C42BBF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#299 – Insect Control:  $3797, a 3% increase.  Brant Hornberger moved to accept the Insect Control budget, a 3% increase, seconded by Chris Morin, all in favor.</w:t>
      </w:r>
    </w:p>
    <w:p w:rsidR="00723667" w:rsidRDefault="00723667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723667" w:rsidRDefault="00723667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#423 – Snow and Ice Removal:  $60,000, no increase.  Chris Morin moved to accept the Snow and Ice Removal budget, no increase, seconded by Mitch Ruscitti, all in favor.</w:t>
      </w:r>
    </w:p>
    <w:p w:rsidR="00723667" w:rsidRDefault="00723667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723667" w:rsidRDefault="00723667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#423 -Transfer Station:  $226,005, a 3% increase.  Mitch Ruscitti moved to accept the Transfer Station budget, a 3% increase, seconded by Andy Lizotte, all in favor.</w:t>
      </w:r>
    </w:p>
    <w:p w:rsidR="00723667" w:rsidRDefault="00723667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723667" w:rsidRDefault="00723667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#510 – Health Department:  $401,176, a 6% increase.  Mike </w:t>
      </w:r>
      <w:r w:rsidR="00415E06">
        <w:rPr>
          <w:sz w:val="24"/>
          <w:szCs w:val="24"/>
        </w:rPr>
        <w:t>Nicholson</w:t>
      </w:r>
      <w:r>
        <w:rPr>
          <w:sz w:val="24"/>
          <w:szCs w:val="24"/>
        </w:rPr>
        <w:t xml:space="preserve"> moved to accept the Health Department budget, a 6% increase, seconded by Vinny Valastro, all in favor.  Roll Call</w:t>
      </w:r>
    </w:p>
    <w:p w:rsidR="00723667" w:rsidRDefault="00723667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723667" w:rsidRDefault="00723667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#528 – Inspector of Animals:  $2807, a 3% increase.  Chris Morin moved to accept the Inspector of Animals budget, a 3% increase, seconded by Brant Hornberger, all in favor.   Roll Call</w:t>
      </w:r>
    </w:p>
    <w:p w:rsidR="00723667" w:rsidRDefault="00723667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723667" w:rsidRDefault="00723667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</w:t>
      </w:r>
      <w:r w:rsidR="00BD2CAA">
        <w:rPr>
          <w:sz w:val="24"/>
          <w:szCs w:val="24"/>
        </w:rPr>
        <w:t>541 – Council on Aging:  $379,982, a -1% decrease.  Chris Morin moved to accept the Council on Aging budget, a -1% decrease, seconded by Mitch Ruscitti, all in favor.  Roll Call</w:t>
      </w:r>
    </w:p>
    <w:p w:rsidR="00BD2CAA" w:rsidRDefault="00BD2CAA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BD2CAA" w:rsidRDefault="00BD2CAA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#610 – Library:  $1,455,926, a 2% increase.  Mitch Ruscitti moved to accept the Library budget, a 2% increase, seconded by Brant Hornberger, all in favor.  Roll Call</w:t>
      </w:r>
    </w:p>
    <w:p w:rsidR="00BD2CAA" w:rsidRDefault="00BD2CAA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BD2CAA" w:rsidRDefault="00BD2CAA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#650 – Parks Department:  $858,315, a 4% increase.  Andy Lizotte moved to accept the Parks Department budget, a 4% increase, seconded by Vinny Valastro, all in favor.  Roll Call</w:t>
      </w:r>
    </w:p>
    <w:p w:rsidR="00BD2CAA" w:rsidRDefault="00BD2CAA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BD2CAA" w:rsidRDefault="00BD2CAA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#914 – Employee Health Insurance:  $15,860,000, no increase.  Carly Kearnan moved to accept the Employee Health Insurance budget, seconded by David Levine, all in favor.  Roll Call.</w:t>
      </w:r>
    </w:p>
    <w:p w:rsidR="00BD2CAA" w:rsidRDefault="00BD2CAA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BD2CAA" w:rsidRDefault="00BD2CAA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#161 – Town Clerk:  $296,376, </w:t>
      </w:r>
      <w:r w:rsidR="00C90579">
        <w:rPr>
          <w:sz w:val="24"/>
          <w:szCs w:val="24"/>
        </w:rPr>
        <w:t>a 17% increase.  Mitch Ruscitti moved to accept the Town Clerk’s budget, a 17% increase, seconded by Vinny Valastro, all in favor.  Roll Call</w:t>
      </w:r>
    </w:p>
    <w:p w:rsidR="009D02F6" w:rsidRDefault="009D02F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9D02F6" w:rsidRDefault="009D02F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#240 – Inspections:  $523,855, a 7.1% increase.  Dave Levine moved to accept the Inspections budget, a 7.1% increase, seconded by Mitch Ruscitti, all in favor.  Roll Call</w:t>
      </w:r>
    </w:p>
    <w:p w:rsidR="009D02F6" w:rsidRDefault="009D02F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9D02F6" w:rsidRDefault="009D02F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#351 – Norfolk Aggie School:  $410,000, a 9% increase.  Mitch Ruscitti moved to accept the Norfolk Aggie School budget, a 9% increase, seconded by David Levine</w:t>
      </w:r>
      <w:r w:rsidR="00415E06">
        <w:rPr>
          <w:sz w:val="24"/>
          <w:szCs w:val="24"/>
        </w:rPr>
        <w:t>, all</w:t>
      </w:r>
      <w:r>
        <w:rPr>
          <w:sz w:val="24"/>
          <w:szCs w:val="24"/>
        </w:rPr>
        <w:t xml:space="preserve"> in favor.  Roll Call</w:t>
      </w:r>
    </w:p>
    <w:p w:rsidR="009D02F6" w:rsidRDefault="009D02F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#352 – Schools Medicaid Recovery:  $35,000, a 17% increase.  Mitch Ruscitti moved to accept the Schools Medicaid Recovery budget, a 17% increase, seconded by Vinny Valastro, all in favor.  Roll Call</w:t>
      </w:r>
    </w:p>
    <w:p w:rsidR="00571624" w:rsidRDefault="00571624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571624" w:rsidRDefault="00571624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#425 – On Street Parking:  $472,807, 5.5% increase.  Mitch Ruscitti moved to accept the On Street Parking budget, a 5.5% increase, seconded by Vinny Valastro, all in favor.  Roll Call</w:t>
      </w:r>
    </w:p>
    <w:p w:rsidR="00571624" w:rsidRDefault="00571624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571624" w:rsidRDefault="00571624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#431 – Waste Collection:  $2,681,761, 5% increase.  Brant Hornberger moved to accept the Waste Collection budget, a 5% increase, seconded by Mitch Ruscitti, all in favor.  Roll Call</w:t>
      </w:r>
    </w:p>
    <w:p w:rsidR="00571624" w:rsidRDefault="00571624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571624" w:rsidRDefault="00571624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#491 – Vernon Grove Cemetery:  $217,158, 8% increase.  Dave Levine moved to accept the Vernon Grove Cemetery budget, a 5% increase, seconded by Mitch Ruscitti, all in favor.  Roll Call.</w:t>
      </w:r>
    </w:p>
    <w:p w:rsidR="00571624" w:rsidRDefault="00571624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571624" w:rsidRDefault="00571624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#542 – Youth Center:  $255,305, 11% increase, additional staff member.  Mitch Ruscitti moved to accept the Youth Center budget, </w:t>
      </w:r>
      <w:r w:rsidR="00415E06">
        <w:rPr>
          <w:sz w:val="24"/>
          <w:szCs w:val="24"/>
        </w:rPr>
        <w:t>an</w:t>
      </w:r>
      <w:r>
        <w:rPr>
          <w:sz w:val="24"/>
          <w:szCs w:val="24"/>
        </w:rPr>
        <w:t xml:space="preserve"> 11% increase, seconded by David Levine, all in favor.  Roll Call</w:t>
      </w:r>
    </w:p>
    <w:p w:rsidR="00571624" w:rsidRDefault="00571624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571624" w:rsidRDefault="00571624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#300 – School:  Will be asked to come in.</w:t>
      </w:r>
    </w:p>
    <w:p w:rsidR="00571624" w:rsidRDefault="00571624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8D329A" w:rsidRDefault="00571624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</w:t>
      </w:r>
      <w:r w:rsidR="008D329A">
        <w:rPr>
          <w:sz w:val="24"/>
          <w:szCs w:val="24"/>
        </w:rPr>
        <w:t xml:space="preserve">421 – Highway:  $2,745,120, 8.3% increase.  Andy Lizotte moved to accept the Highway budget, </w:t>
      </w:r>
      <w:r w:rsidR="00415E06">
        <w:rPr>
          <w:sz w:val="24"/>
          <w:szCs w:val="24"/>
        </w:rPr>
        <w:t>an</w:t>
      </w:r>
      <w:r w:rsidR="008D329A">
        <w:rPr>
          <w:sz w:val="24"/>
          <w:szCs w:val="24"/>
        </w:rPr>
        <w:t xml:space="preserve"> 8.3% increase, seconded by Mitch Ruscitti, all in favor.  Roll Call</w:t>
      </w:r>
    </w:p>
    <w:p w:rsidR="008D329A" w:rsidRDefault="008D329A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8D329A" w:rsidRDefault="008D329A" w:rsidP="008D329A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#422 - Highway Construction Maintenance:  $1,144,960, 5.1% increase.  Andy Lizotte moved to accept the Highway Construction Maintenance budget, a 5.1% increase, seconded by Mitch Ruscitti, 11 in favor, 1 abstained, Jerry Hiatt.  Roll Call</w:t>
      </w:r>
    </w:p>
    <w:p w:rsidR="008D329A" w:rsidRDefault="008D329A" w:rsidP="008D329A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8D329A" w:rsidRDefault="008D329A" w:rsidP="008D329A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#450 – Water Company:  $8,363,141, a 14% increase.  Chris Morin moved to accept the Water Company budget, a 14% increase, seconded by Mitch Ruscitti, all in favor.  Roll Call</w:t>
      </w:r>
    </w:p>
    <w:p w:rsidR="008D329A" w:rsidRDefault="008D329A" w:rsidP="008D329A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8D329A" w:rsidRDefault="008D329A" w:rsidP="008D329A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#195 – Town Report:  $4500, no increase.   Joyce Lavigne moved to accept the Town Report budget, seconded by Carly Kearnan, all in favor.  Roll Call</w:t>
      </w:r>
    </w:p>
    <w:p w:rsidR="008D329A" w:rsidRDefault="008D329A" w:rsidP="008D329A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865CC9" w:rsidRDefault="008D329A" w:rsidP="008D329A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#194 – Other Insurance</w:t>
      </w:r>
      <w:r w:rsidR="00865CC9">
        <w:rPr>
          <w:sz w:val="24"/>
          <w:szCs w:val="24"/>
        </w:rPr>
        <w:t>:  $35,000, 180% increase.  Chris Morin moved to accept the Other Insurance budget, a 180% increase, seconded by Mitch Ruscitti, all in favor.  Roll Call</w:t>
      </w:r>
    </w:p>
    <w:p w:rsidR="00865CC9" w:rsidRDefault="00865CC9" w:rsidP="008D329A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865CC9" w:rsidRDefault="00865CC9" w:rsidP="008D329A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#174 – Town Planner:  $132,019, a 6% increase.  Chris Morin moved to accept the Town Planner budget, a 6% increase, seconded by Mitch Ruscitti, all in favor.  Roll Call</w:t>
      </w:r>
    </w:p>
    <w:p w:rsidR="00865CC9" w:rsidRDefault="008D329A" w:rsidP="00865CC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65CC9">
        <w:rPr>
          <w:sz w:val="24"/>
          <w:szCs w:val="24"/>
        </w:rPr>
        <w:t>#175 – Planning Board:  $21,219, 3% increase.  Chris Morin moved to accept the Planning Board budget, a 3% increase, seconded by itch Ruscitti, all in favor.  Roll Call</w:t>
      </w:r>
    </w:p>
    <w:p w:rsidR="00865CC9" w:rsidRDefault="00865CC9" w:rsidP="00865CC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865CC9" w:rsidRDefault="00865CC9" w:rsidP="00865CC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#114 – Moderator:  $2784.  Chris Morin moved to accept the Moderator budget, seconded by Mitch Ruscitti, all in favor.  Roll Call</w:t>
      </w:r>
    </w:p>
    <w:p w:rsidR="00865CC9" w:rsidRDefault="00865CC9" w:rsidP="00865CC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865CC9" w:rsidRDefault="00865CC9" w:rsidP="00865CC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#131 – Finance Committee:  $39,598.   Chris Morin moved to accept the Finance Committee budget, seconded by Carly Kearnan, all in favor.  Roll Call</w:t>
      </w:r>
    </w:p>
    <w:p w:rsidR="00571624" w:rsidRPr="008D329A" w:rsidRDefault="008D329A" w:rsidP="00865CC9">
      <w:pPr>
        <w:pStyle w:val="ListBullet"/>
        <w:numPr>
          <w:ilvl w:val="0"/>
          <w:numId w:val="0"/>
        </w:numPr>
        <w:ind w:left="360" w:hanging="360"/>
        <w:rPr>
          <w:vanish/>
          <w:sz w:val="24"/>
          <w:szCs w:val="24"/>
        </w:rPr>
      </w:pPr>
      <w:r>
        <w:rPr>
          <w:vanish/>
          <w:sz w:val="24"/>
          <w:szCs w:val="24"/>
        </w:rPr>
        <w:t>ighwaH</w:t>
      </w:r>
    </w:p>
    <w:p w:rsidR="009D02F6" w:rsidRDefault="009D02F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9D02F6" w:rsidRDefault="00865CC9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#132 – Finance Committee Reserve Fund:  $125,000, no increase.  Chris Morin moved to accept the Finance Committee Reserve Fund, seconded by Mitch Ruscitti, all in favor.  Roll Call</w:t>
      </w:r>
    </w:p>
    <w:p w:rsidR="00865CC9" w:rsidRDefault="00865CC9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865CC9" w:rsidRDefault="001E34A8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8:30 p.m.  Mitch Ruscitti moved to suspend </w:t>
      </w:r>
      <w:r w:rsidR="00404DE0">
        <w:rPr>
          <w:sz w:val="24"/>
          <w:szCs w:val="24"/>
        </w:rPr>
        <w:t>the regular meeting and go into Executive Session to discuss the IT budget, seconded by Chris Morin, and then return to the regular meeting, all in favor.  Roll Call</w:t>
      </w:r>
    </w:p>
    <w:p w:rsidR="00404DE0" w:rsidRDefault="00404DE0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404DE0" w:rsidRDefault="00404DE0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Meeting adjourned at 8:30 p.m.</w:t>
      </w:r>
    </w:p>
    <w:p w:rsidR="00404DE0" w:rsidRDefault="00404DE0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404DE0" w:rsidRDefault="002F5B0A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Re-entered regular meeting:    </w:t>
      </w:r>
      <w:r w:rsidR="00543C46">
        <w:rPr>
          <w:sz w:val="24"/>
          <w:szCs w:val="24"/>
        </w:rPr>
        <w:t>Meeting called to order at 9:00 p.m.</w:t>
      </w:r>
    </w:p>
    <w:p w:rsidR="00543C46" w:rsidRDefault="00543C4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543C46" w:rsidRDefault="00543C46" w:rsidP="002F5B0A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#155 – IT Budget:  $691,978, a 98% increase.  Jerry Hiatt moved to accept the IT budget, a 98% increase, seconded by Vinny Valastro, all in favor.  1 abstained, Charles Miklosovich.  Roll Call</w:t>
      </w:r>
      <w:r w:rsidR="002F5B0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Jerry Hiatt moved to amend #155 the IT Budget, seconded by Carly </w:t>
      </w:r>
      <w:proofErr w:type="spellStart"/>
      <w:r>
        <w:rPr>
          <w:sz w:val="24"/>
          <w:szCs w:val="24"/>
        </w:rPr>
        <w:t>Kearnan</w:t>
      </w:r>
      <w:proofErr w:type="spellEnd"/>
      <w:r>
        <w:rPr>
          <w:sz w:val="24"/>
          <w:szCs w:val="24"/>
        </w:rPr>
        <w:t>, all in favor.</w:t>
      </w:r>
      <w:r w:rsidR="002F5B0A">
        <w:rPr>
          <w:sz w:val="24"/>
          <w:szCs w:val="24"/>
        </w:rPr>
        <w:t xml:space="preserve">  Roll Call</w:t>
      </w:r>
    </w:p>
    <w:p w:rsidR="00543C46" w:rsidRDefault="00543C4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543C46" w:rsidRDefault="00543C4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Articles to be discussed:</w:t>
      </w:r>
    </w:p>
    <w:p w:rsidR="00543C46" w:rsidRDefault="00543C4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Article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Article #13 </w:t>
      </w:r>
      <w:r w:rsidR="005A0CE5">
        <w:rPr>
          <w:sz w:val="24"/>
          <w:szCs w:val="24"/>
        </w:rPr>
        <w:t>–</w:t>
      </w:r>
      <w:r>
        <w:rPr>
          <w:sz w:val="24"/>
          <w:szCs w:val="24"/>
        </w:rPr>
        <w:t xml:space="preserve"> yes</w:t>
      </w:r>
      <w:r w:rsidR="005A0CE5">
        <w:rPr>
          <w:sz w:val="24"/>
          <w:szCs w:val="24"/>
        </w:rPr>
        <w:tab/>
        <w:t xml:space="preserve">      Article #25 - no</w:t>
      </w:r>
    </w:p>
    <w:p w:rsidR="00543C46" w:rsidRDefault="00543C46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Article #2 Salary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Article #14 –yes</w:t>
      </w:r>
      <w:r w:rsidR="005A0CE5">
        <w:rPr>
          <w:sz w:val="24"/>
          <w:szCs w:val="24"/>
        </w:rPr>
        <w:tab/>
        <w:t xml:space="preserve">      Article #26 yes</w:t>
      </w:r>
    </w:p>
    <w:p w:rsidR="00543C46" w:rsidRDefault="00543C46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Article #3 Election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Article #15 </w:t>
      </w:r>
      <w:r w:rsidR="005A0CE5">
        <w:rPr>
          <w:sz w:val="24"/>
          <w:szCs w:val="24"/>
        </w:rPr>
        <w:t>–</w:t>
      </w:r>
      <w:r>
        <w:rPr>
          <w:sz w:val="24"/>
          <w:szCs w:val="24"/>
        </w:rPr>
        <w:t>yes</w:t>
      </w:r>
      <w:r w:rsidR="005A0CE5">
        <w:rPr>
          <w:sz w:val="24"/>
          <w:szCs w:val="24"/>
        </w:rPr>
        <w:tab/>
        <w:t xml:space="preserve">      Article #27 - yes</w:t>
      </w:r>
    </w:p>
    <w:p w:rsidR="00543C46" w:rsidRDefault="00543C46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Article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Article #16 –Select </w:t>
      </w:r>
      <w:r w:rsidR="005A0CE5">
        <w:rPr>
          <w:sz w:val="24"/>
          <w:szCs w:val="24"/>
        </w:rPr>
        <w:t>Bd       Article #28 -yes</w:t>
      </w:r>
    </w:p>
    <w:p w:rsidR="00543C46" w:rsidRDefault="00543C46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Article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Article #17 - </w:t>
      </w:r>
      <w:r w:rsidR="005A0CE5">
        <w:rPr>
          <w:sz w:val="24"/>
          <w:szCs w:val="24"/>
        </w:rPr>
        <w:t xml:space="preserve">                       Article #29 - yes</w:t>
      </w:r>
    </w:p>
    <w:p w:rsidR="00543C46" w:rsidRDefault="00543C46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Article # 6 –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Article #18 - yes</w:t>
      </w:r>
    </w:p>
    <w:p w:rsidR="00543C46" w:rsidRDefault="00543C46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Article #7 – School -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Article #19 - no</w:t>
      </w:r>
    </w:p>
    <w:p w:rsidR="00543C46" w:rsidRDefault="00543C46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Article #8 –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Article #20 - yes</w:t>
      </w:r>
    </w:p>
    <w:p w:rsidR="00543C46" w:rsidRDefault="00543C46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Article #9 – Fire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Article #21 - yes</w:t>
      </w:r>
    </w:p>
    <w:p w:rsidR="00543C46" w:rsidRDefault="00543C46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Article #10 – Maybe pass 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Article #22 - no</w:t>
      </w:r>
    </w:p>
    <w:p w:rsidR="00543C46" w:rsidRDefault="00543C46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Article #11 –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Article #23 -</w:t>
      </w:r>
    </w:p>
    <w:p w:rsidR="00543C46" w:rsidRDefault="00543C46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Article 12 –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Article #24 – no</w:t>
      </w:r>
    </w:p>
    <w:p w:rsidR="00543C46" w:rsidRDefault="005A0CE5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Mitch Ruscitti moved to adjourn, seconded by Vinny Valastro,  all in favor.  Roll Call</w:t>
      </w:r>
    </w:p>
    <w:p w:rsidR="00543C46" w:rsidRDefault="00543C46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A0CE5" w:rsidRDefault="005A0CE5" w:rsidP="00543C46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Meeting adjourned at 9:15 p.m. </w:t>
      </w:r>
    </w:p>
    <w:p w:rsidR="009D02F6" w:rsidRDefault="009D02F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9D02F6" w:rsidRDefault="005A0CE5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Minutes recorded by Diana Hearns</w:t>
      </w:r>
    </w:p>
    <w:p w:rsidR="005A0CE5" w:rsidRDefault="005A0CE5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Documents reviewed</w:t>
      </w:r>
      <w:r w:rsidR="006D790E">
        <w:rPr>
          <w:sz w:val="24"/>
          <w:szCs w:val="24"/>
        </w:rPr>
        <w:t>:  Town Meeting Warrant</w:t>
      </w:r>
    </w:p>
    <w:p w:rsidR="009D02F6" w:rsidRDefault="009D02F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9D02F6" w:rsidRDefault="009D02F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9D02F6" w:rsidRDefault="009D02F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BD2CAA" w:rsidRDefault="00BD2CAA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9535B6" w:rsidRPr="009535B6" w:rsidRDefault="009535B6" w:rsidP="00232BD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535B6" w:rsidRPr="009535B6" w:rsidSect="00EF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3CB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400E"/>
    <w:rsid w:val="001E34A8"/>
    <w:rsid w:val="00232BD2"/>
    <w:rsid w:val="002D6F73"/>
    <w:rsid w:val="002F5B0A"/>
    <w:rsid w:val="003D079E"/>
    <w:rsid w:val="00404DE0"/>
    <w:rsid w:val="00415E06"/>
    <w:rsid w:val="00543C46"/>
    <w:rsid w:val="00571624"/>
    <w:rsid w:val="005A0CE5"/>
    <w:rsid w:val="006D790E"/>
    <w:rsid w:val="00723667"/>
    <w:rsid w:val="00865CC9"/>
    <w:rsid w:val="008D329A"/>
    <w:rsid w:val="009535B6"/>
    <w:rsid w:val="009D02F6"/>
    <w:rsid w:val="00B16854"/>
    <w:rsid w:val="00BD2CAA"/>
    <w:rsid w:val="00C42BBF"/>
    <w:rsid w:val="00C6400E"/>
    <w:rsid w:val="00C74244"/>
    <w:rsid w:val="00C90579"/>
    <w:rsid w:val="00D71FE1"/>
    <w:rsid w:val="00E32E87"/>
    <w:rsid w:val="00E61C67"/>
    <w:rsid w:val="00EF34BA"/>
    <w:rsid w:val="00F05B02"/>
    <w:rsid w:val="00F9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32BD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11</cp:revision>
  <dcterms:created xsi:type="dcterms:W3CDTF">2023-04-13T16:28:00Z</dcterms:created>
  <dcterms:modified xsi:type="dcterms:W3CDTF">2023-04-17T15:42:00Z</dcterms:modified>
</cp:coreProperties>
</file>