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3" w:rsidRDefault="005710C6" w:rsidP="00CC7ABC">
      <w:pPr>
        <w:jc w:val="center"/>
        <w:rPr>
          <w:b/>
          <w:sz w:val="24"/>
          <w:szCs w:val="24"/>
        </w:rPr>
      </w:pPr>
      <w:r>
        <w:rPr>
          <w:b/>
        </w:rPr>
        <w:t>`</w:t>
      </w:r>
      <w:r w:rsidR="00CC7ABC">
        <w:rPr>
          <w:b/>
        </w:rPr>
        <w:t>MILFORD FI</w:t>
      </w:r>
      <w:r w:rsidR="003E33E1">
        <w:rPr>
          <w:b/>
          <w:sz w:val="24"/>
          <w:szCs w:val="24"/>
        </w:rPr>
        <w:t>NANCE COMMITTEE</w:t>
      </w:r>
    </w:p>
    <w:p w:rsidR="003E33E1" w:rsidRDefault="003E33E1" w:rsidP="00CC7A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13, 2023</w:t>
      </w:r>
    </w:p>
    <w:p w:rsidR="003E33E1" w:rsidRDefault="003E33E1" w:rsidP="003E33E1">
      <w:pPr>
        <w:rPr>
          <w:sz w:val="24"/>
          <w:szCs w:val="24"/>
        </w:rPr>
      </w:pPr>
      <w:r>
        <w:rPr>
          <w:sz w:val="24"/>
          <w:szCs w:val="24"/>
        </w:rPr>
        <w:t>PRESENT:  Al Correia, (Chair), Robert DeVita, Brant Hornberger, Carly Kearnan, Andy Lizotte, Joyce Lavigne, Chris Morin, Mike Nicholson.</w:t>
      </w:r>
    </w:p>
    <w:p w:rsidR="003E33E1" w:rsidRDefault="003E33E1" w:rsidP="003E33E1">
      <w:pPr>
        <w:rPr>
          <w:sz w:val="24"/>
          <w:szCs w:val="24"/>
        </w:rPr>
      </w:pPr>
      <w:r>
        <w:rPr>
          <w:sz w:val="24"/>
          <w:szCs w:val="24"/>
        </w:rPr>
        <w:t>Present by remote:  Jerry Hiatt, David Levine and Lauren Wilton.</w:t>
      </w:r>
    </w:p>
    <w:p w:rsidR="003E33E1" w:rsidRDefault="003E33E1" w:rsidP="003E33E1">
      <w:pPr>
        <w:rPr>
          <w:sz w:val="24"/>
          <w:szCs w:val="24"/>
        </w:rPr>
      </w:pPr>
      <w:r>
        <w:rPr>
          <w:sz w:val="24"/>
          <w:szCs w:val="24"/>
        </w:rPr>
        <w:t xml:space="preserve">Members not present:  Charles Miklosovich, Mitchell Ruscitti, John Tennaro and </w:t>
      </w:r>
      <w:proofErr w:type="spellStart"/>
      <w:r>
        <w:rPr>
          <w:sz w:val="24"/>
          <w:szCs w:val="24"/>
        </w:rPr>
        <w:t>Vinny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Valast</w:t>
      </w:r>
      <w:r w:rsidR="00A50BE2">
        <w:rPr>
          <w:sz w:val="24"/>
          <w:szCs w:val="24"/>
        </w:rPr>
        <w:t>r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</w:t>
      </w:r>
    </w:p>
    <w:p w:rsidR="003E33E1" w:rsidRDefault="003E33E1" w:rsidP="003E33E1">
      <w:pPr>
        <w:rPr>
          <w:sz w:val="24"/>
          <w:szCs w:val="24"/>
        </w:rPr>
      </w:pPr>
      <w:r>
        <w:rPr>
          <w:sz w:val="24"/>
          <w:szCs w:val="24"/>
        </w:rPr>
        <w:t>Also present:  Zachary Taylor, Finance Director; Chris Pilla, Town Treasurer; Tom Brown, Town Accountant</w:t>
      </w:r>
      <w:r w:rsidR="00A50BE2">
        <w:rPr>
          <w:sz w:val="24"/>
          <w:szCs w:val="24"/>
        </w:rPr>
        <w:t>; Richard</w:t>
      </w:r>
      <w:r>
        <w:rPr>
          <w:sz w:val="24"/>
          <w:szCs w:val="24"/>
        </w:rPr>
        <w:t xml:space="preserve"> Villani, Town Administrator;  Paul Abbondanza, Financial Analyst.</w:t>
      </w:r>
    </w:p>
    <w:p w:rsidR="003E33E1" w:rsidRDefault="003E33E1" w:rsidP="003E33E1">
      <w:pPr>
        <w:rPr>
          <w:sz w:val="24"/>
          <w:szCs w:val="24"/>
        </w:rPr>
      </w:pPr>
      <w:r>
        <w:rPr>
          <w:sz w:val="24"/>
          <w:szCs w:val="24"/>
        </w:rPr>
        <w:t>Meeting called to order at 7:00 p.m.</w:t>
      </w:r>
    </w:p>
    <w:p w:rsidR="003E33E1" w:rsidRDefault="003E33E1" w:rsidP="003E33E1">
      <w:pPr>
        <w:rPr>
          <w:sz w:val="24"/>
          <w:szCs w:val="24"/>
        </w:rPr>
      </w:pPr>
      <w:r>
        <w:rPr>
          <w:sz w:val="24"/>
          <w:szCs w:val="24"/>
        </w:rPr>
        <w:t xml:space="preserve">Chris Morin moved to approve the 6-28-2023 </w:t>
      </w:r>
      <w:r w:rsidR="00EC4399">
        <w:rPr>
          <w:sz w:val="24"/>
          <w:szCs w:val="24"/>
        </w:rPr>
        <w:t>Executive Session Minutes, seconded</w:t>
      </w:r>
      <w:r w:rsidR="0068214B">
        <w:rPr>
          <w:sz w:val="24"/>
          <w:szCs w:val="24"/>
        </w:rPr>
        <w:t xml:space="preserve"> by Carly Kearnan, 8 in favor, 3 abstained (Carly Kearnan, </w:t>
      </w:r>
      <w:r w:rsidR="00EC4399">
        <w:rPr>
          <w:sz w:val="24"/>
          <w:szCs w:val="24"/>
        </w:rPr>
        <w:t>Lauren Wilton</w:t>
      </w:r>
      <w:r w:rsidR="0068214B">
        <w:rPr>
          <w:sz w:val="24"/>
          <w:szCs w:val="24"/>
        </w:rPr>
        <w:t>,and Jerry Hiatt )</w:t>
      </w:r>
      <w:r w:rsidR="00EC4399">
        <w:rPr>
          <w:sz w:val="24"/>
          <w:szCs w:val="24"/>
        </w:rPr>
        <w:t xml:space="preserve">. </w:t>
      </w:r>
      <w:r w:rsidR="005710C6">
        <w:rPr>
          <w:sz w:val="24"/>
          <w:szCs w:val="24"/>
        </w:rPr>
        <w:t xml:space="preserve">  Roll Call</w:t>
      </w:r>
    </w:p>
    <w:p w:rsidR="00A16C40" w:rsidRDefault="00EC4399" w:rsidP="003E33E1">
      <w:pPr>
        <w:rPr>
          <w:sz w:val="24"/>
          <w:szCs w:val="24"/>
        </w:rPr>
      </w:pPr>
      <w:r>
        <w:rPr>
          <w:sz w:val="24"/>
          <w:szCs w:val="24"/>
        </w:rPr>
        <w:t xml:space="preserve">Brant Hornberger gave an update on the Milford Geriatrics.  Phil Ciaramicoli reported that the money coming into the Geriatrics is good.  Their operating funds are good and they need to </w:t>
      </w:r>
      <w:r w:rsidR="00A50BE2">
        <w:rPr>
          <w:sz w:val="24"/>
          <w:szCs w:val="24"/>
        </w:rPr>
        <w:t>put</w:t>
      </w:r>
      <w:r>
        <w:rPr>
          <w:sz w:val="24"/>
          <w:szCs w:val="24"/>
        </w:rPr>
        <w:t xml:space="preserve"> a plan in place.  They cannot control the pricing. </w:t>
      </w:r>
      <w:r w:rsidR="00314FC8">
        <w:rPr>
          <w:sz w:val="24"/>
          <w:szCs w:val="24"/>
        </w:rPr>
        <w:t xml:space="preserve"> Andy </w:t>
      </w:r>
      <w:proofErr w:type="spellStart"/>
      <w:r w:rsidR="00314FC8">
        <w:rPr>
          <w:sz w:val="24"/>
          <w:szCs w:val="24"/>
        </w:rPr>
        <w:t>Lizotte</w:t>
      </w:r>
      <w:proofErr w:type="spellEnd"/>
      <w:r w:rsidR="00314FC8">
        <w:rPr>
          <w:sz w:val="24"/>
          <w:szCs w:val="24"/>
        </w:rPr>
        <w:t xml:space="preserve"> reported on a June 2023 Countryside subcommittee meeting where it was voted unanimously to recommend a sale or other disposition of Countryside and to recommend to the full committee that any further financing requests by Countryside be voted upon unfavorably.  </w:t>
      </w:r>
      <w:r>
        <w:rPr>
          <w:sz w:val="24"/>
          <w:szCs w:val="24"/>
        </w:rPr>
        <w:t xml:space="preserve"> Chris Morin stated that they need to sell the place.</w:t>
      </w:r>
      <w:r w:rsidR="00A16C40">
        <w:rPr>
          <w:sz w:val="24"/>
          <w:szCs w:val="24"/>
        </w:rPr>
        <w:t xml:space="preserve">  Bob DeVita reported that he has not heard of them putting the place up for sale.  Discussions followed.</w:t>
      </w:r>
    </w:p>
    <w:p w:rsidR="00A16C40" w:rsidRDefault="00A16C40" w:rsidP="003E33E1">
      <w:pPr>
        <w:rPr>
          <w:sz w:val="24"/>
          <w:szCs w:val="24"/>
        </w:rPr>
      </w:pPr>
      <w:r>
        <w:rPr>
          <w:sz w:val="24"/>
          <w:szCs w:val="24"/>
        </w:rPr>
        <w:t xml:space="preserve">Capital Subcommittee reports:  Sewer Department:  Bob DeVita reported that he received a request for a new </w:t>
      </w:r>
      <w:r w:rsidR="00A50BE2">
        <w:rPr>
          <w:sz w:val="24"/>
          <w:szCs w:val="24"/>
        </w:rPr>
        <w:t>rotor</w:t>
      </w:r>
      <w:r>
        <w:rPr>
          <w:sz w:val="24"/>
          <w:szCs w:val="24"/>
        </w:rPr>
        <w:t xml:space="preserve"> </w:t>
      </w:r>
      <w:r w:rsidR="00A50BE2">
        <w:rPr>
          <w:sz w:val="24"/>
          <w:szCs w:val="24"/>
        </w:rPr>
        <w:t>rooter</w:t>
      </w:r>
      <w:r>
        <w:rPr>
          <w:sz w:val="24"/>
          <w:szCs w:val="24"/>
        </w:rPr>
        <w:t xml:space="preserve"> truck costing $350,000-$375,000 delivered in one year.  He has asked them to put it on the warrant.</w:t>
      </w:r>
    </w:p>
    <w:p w:rsidR="00EC4399" w:rsidRDefault="00A16C40" w:rsidP="003E33E1">
      <w:pPr>
        <w:rPr>
          <w:sz w:val="24"/>
          <w:szCs w:val="24"/>
        </w:rPr>
      </w:pPr>
      <w:r>
        <w:rPr>
          <w:sz w:val="24"/>
          <w:szCs w:val="24"/>
        </w:rPr>
        <w:t>Chris Morin reported on the IT department which is over stressed and will need $700,000 to update the equipment in the Police and Fire Departments.  Chris asked that the IT Department come into a meeting to discuss this further.</w:t>
      </w:r>
    </w:p>
    <w:p w:rsidR="0068214B" w:rsidRDefault="0068214B" w:rsidP="003E33E1">
      <w:pPr>
        <w:rPr>
          <w:sz w:val="24"/>
          <w:szCs w:val="24"/>
        </w:rPr>
      </w:pPr>
      <w:r>
        <w:rPr>
          <w:sz w:val="24"/>
          <w:szCs w:val="24"/>
        </w:rPr>
        <w:t>Warrant Articles:  Articles will be available 10-2-1023.</w:t>
      </w:r>
    </w:p>
    <w:p w:rsidR="0068214B" w:rsidRDefault="0068214B" w:rsidP="003E33E1">
      <w:pPr>
        <w:rPr>
          <w:sz w:val="24"/>
          <w:szCs w:val="24"/>
        </w:rPr>
      </w:pPr>
      <w:r>
        <w:rPr>
          <w:sz w:val="24"/>
          <w:szCs w:val="24"/>
        </w:rPr>
        <w:t>Finance Director Update:  Zachary Taylor reported on the Free Cash Certification/Free Cash Calculation - FY24:  Total $734,165; Deferred Revenue (Credit Balance+, Debit Balance $691,235; Free Cash Calculation for 2023 - $8,247,880.  Sewer Department FY24:  Part</w:t>
      </w:r>
      <w:r w:rsidR="001237EA">
        <w:rPr>
          <w:sz w:val="24"/>
          <w:szCs w:val="24"/>
        </w:rPr>
        <w:t xml:space="preserve"> 1 Cash - $3,107</w:t>
      </w:r>
      <w:r>
        <w:rPr>
          <w:sz w:val="24"/>
          <w:szCs w:val="24"/>
        </w:rPr>
        <w:t>,593; Current liabilities - $86,983; Cash less Current Liabi</w:t>
      </w:r>
      <w:r w:rsidR="001237EA">
        <w:rPr>
          <w:sz w:val="24"/>
          <w:szCs w:val="24"/>
        </w:rPr>
        <w:t>l</w:t>
      </w:r>
      <w:r>
        <w:rPr>
          <w:sz w:val="24"/>
          <w:szCs w:val="24"/>
        </w:rPr>
        <w:t>ities - $3,020,610</w:t>
      </w:r>
      <w:r w:rsidR="001237EA">
        <w:rPr>
          <w:sz w:val="24"/>
          <w:szCs w:val="24"/>
        </w:rPr>
        <w:t xml:space="preserve">.  Milford Water Department FY24:  Part 1 Cash - $2,764,631; Total Liabilities -$2,728,711;  Undesignated </w:t>
      </w:r>
      <w:r w:rsidR="001237EA">
        <w:rPr>
          <w:sz w:val="24"/>
          <w:szCs w:val="24"/>
        </w:rPr>
        <w:lastRenderedPageBreak/>
        <w:t xml:space="preserve">Retained Earnings Less Accounts Receivable - $2,728,711.  Free Cash calculation for FY23 is reasonable:  Free Cash Certified 2022 - $10,969,187; Free Cash Certified 2023 - $8,247,880.09;  Revenue Drivers in Excess of Budget F23 </w:t>
      </w:r>
      <w:r w:rsidR="004A7CFB">
        <w:rPr>
          <w:sz w:val="24"/>
          <w:szCs w:val="24"/>
        </w:rPr>
        <w:t>- $3,966,646.09.</w:t>
      </w:r>
    </w:p>
    <w:p w:rsidR="004A7CFB" w:rsidRDefault="004A7CFB" w:rsidP="003E33E1">
      <w:pPr>
        <w:rPr>
          <w:sz w:val="24"/>
          <w:szCs w:val="24"/>
        </w:rPr>
      </w:pPr>
      <w:r>
        <w:rPr>
          <w:sz w:val="24"/>
          <w:szCs w:val="24"/>
        </w:rPr>
        <w:t>David Levine left the remote.</w:t>
      </w:r>
    </w:p>
    <w:p w:rsidR="004A7CFB" w:rsidRDefault="004A7CFB" w:rsidP="003E33E1">
      <w:pPr>
        <w:rPr>
          <w:sz w:val="24"/>
          <w:szCs w:val="24"/>
        </w:rPr>
      </w:pPr>
      <w:r>
        <w:rPr>
          <w:sz w:val="24"/>
          <w:szCs w:val="24"/>
        </w:rPr>
        <w:t>Chris Morin moved to confirm the 33B transfer during the summer months, seconded by Bob DeVita, all in favor.</w:t>
      </w:r>
      <w:r w:rsidR="005710C6">
        <w:rPr>
          <w:sz w:val="24"/>
          <w:szCs w:val="24"/>
        </w:rPr>
        <w:t xml:space="preserve">  Roll Call</w:t>
      </w:r>
    </w:p>
    <w:p w:rsidR="004A7CFB" w:rsidRDefault="004A7CFB" w:rsidP="003E33E1">
      <w:pPr>
        <w:rPr>
          <w:sz w:val="24"/>
          <w:szCs w:val="24"/>
        </w:rPr>
      </w:pPr>
      <w:r>
        <w:rPr>
          <w:sz w:val="24"/>
          <w:szCs w:val="24"/>
        </w:rPr>
        <w:t>Bob DeVita moved to adjourn, seconded by Joyce Lavigne, all in favor.  Roll Call</w:t>
      </w:r>
    </w:p>
    <w:p w:rsidR="004A7CFB" w:rsidRDefault="004A7CFB" w:rsidP="003E33E1">
      <w:pPr>
        <w:rPr>
          <w:sz w:val="24"/>
          <w:szCs w:val="24"/>
        </w:rPr>
      </w:pPr>
      <w:r>
        <w:rPr>
          <w:sz w:val="24"/>
          <w:szCs w:val="24"/>
        </w:rPr>
        <w:t>Meeting adjourned at 8:25 p.m.</w:t>
      </w:r>
    </w:p>
    <w:p w:rsidR="004A7CFB" w:rsidRDefault="004A7CFB" w:rsidP="003E33E1">
      <w:pPr>
        <w:rPr>
          <w:sz w:val="24"/>
          <w:szCs w:val="24"/>
        </w:rPr>
      </w:pPr>
      <w:r>
        <w:rPr>
          <w:sz w:val="24"/>
          <w:szCs w:val="24"/>
        </w:rPr>
        <w:t>Minutes recorded by Diana Hearns</w:t>
      </w:r>
    </w:p>
    <w:p w:rsidR="004A7CFB" w:rsidRPr="003E33E1" w:rsidRDefault="004A7CFB" w:rsidP="003E33E1">
      <w:pPr>
        <w:rPr>
          <w:sz w:val="24"/>
          <w:szCs w:val="24"/>
        </w:rPr>
      </w:pPr>
      <w:r>
        <w:rPr>
          <w:sz w:val="24"/>
          <w:szCs w:val="24"/>
        </w:rPr>
        <w:t>Documents rev</w:t>
      </w:r>
      <w:r w:rsidR="005710C6">
        <w:rPr>
          <w:sz w:val="24"/>
          <w:szCs w:val="24"/>
        </w:rPr>
        <w:t>iewed Free Cash Certification, F</w:t>
      </w:r>
      <w:r>
        <w:rPr>
          <w:sz w:val="24"/>
          <w:szCs w:val="24"/>
        </w:rPr>
        <w:t xml:space="preserve">ree Cash Calculation </w:t>
      </w:r>
      <w:proofErr w:type="gramStart"/>
      <w:r>
        <w:rPr>
          <w:sz w:val="24"/>
          <w:szCs w:val="24"/>
        </w:rPr>
        <w:t>-  FY2024</w:t>
      </w:r>
      <w:proofErr w:type="gramEnd"/>
    </w:p>
    <w:sectPr w:rsidR="004A7CFB" w:rsidRPr="003E33E1" w:rsidSect="00C2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7ABC"/>
    <w:rsid w:val="001237EA"/>
    <w:rsid w:val="001A7331"/>
    <w:rsid w:val="00314FC8"/>
    <w:rsid w:val="003E33E1"/>
    <w:rsid w:val="004A7CFB"/>
    <w:rsid w:val="004D312E"/>
    <w:rsid w:val="005710C6"/>
    <w:rsid w:val="0068214B"/>
    <w:rsid w:val="007E412C"/>
    <w:rsid w:val="00A16C40"/>
    <w:rsid w:val="00A50BE2"/>
    <w:rsid w:val="00C21933"/>
    <w:rsid w:val="00CC7ABC"/>
    <w:rsid w:val="00EC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2023-09-15T00:59:00Z</dcterms:created>
  <dcterms:modified xsi:type="dcterms:W3CDTF">2023-10-12T15:59:00Z</dcterms:modified>
</cp:coreProperties>
</file>