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A3361" w14:textId="75B0B7AA" w:rsidR="00EA1942" w:rsidRPr="00450944" w:rsidRDefault="00EA1942" w:rsidP="00EA1942">
      <w:pPr>
        <w:rPr>
          <w:rFonts w:cstheme="minorHAnsi"/>
          <w:sz w:val="22"/>
          <w:szCs w:val="22"/>
        </w:rPr>
      </w:pPr>
      <w:r w:rsidRPr="00450944">
        <w:rPr>
          <w:rFonts w:cstheme="minorHAnsi"/>
          <w:sz w:val="22"/>
          <w:szCs w:val="22"/>
        </w:rPr>
        <w:t>Regular Meeting</w:t>
      </w:r>
    </w:p>
    <w:p w14:paraId="0281D840" w14:textId="77777777" w:rsidR="00EA1942" w:rsidRPr="00450944" w:rsidRDefault="00EA1942" w:rsidP="00EA1942">
      <w:pPr>
        <w:rPr>
          <w:rFonts w:cstheme="minorHAnsi"/>
          <w:sz w:val="22"/>
          <w:szCs w:val="22"/>
        </w:rPr>
      </w:pPr>
      <w:r w:rsidRPr="00450944">
        <w:rPr>
          <w:rFonts w:cstheme="minorHAnsi"/>
          <w:sz w:val="22"/>
          <w:szCs w:val="22"/>
        </w:rPr>
        <w:t>Milford Board of Health</w:t>
      </w:r>
    </w:p>
    <w:p w14:paraId="4A51B1B7" w14:textId="5A4FDDA1" w:rsidR="00EA1942" w:rsidRPr="00450944" w:rsidRDefault="00BD0FCB" w:rsidP="00EA1942">
      <w:pPr>
        <w:rPr>
          <w:rFonts w:cstheme="minorHAnsi"/>
          <w:sz w:val="22"/>
          <w:szCs w:val="22"/>
        </w:rPr>
      </w:pPr>
      <w:r>
        <w:rPr>
          <w:rFonts w:cstheme="minorHAnsi"/>
          <w:sz w:val="22"/>
          <w:szCs w:val="22"/>
        </w:rPr>
        <w:t>July 14, 2021</w:t>
      </w:r>
    </w:p>
    <w:p w14:paraId="3B171F6D" w14:textId="77777777" w:rsidR="00F41E5A" w:rsidRPr="00450944" w:rsidRDefault="00F41E5A" w:rsidP="00EA1942">
      <w:pPr>
        <w:rPr>
          <w:rFonts w:cstheme="minorHAnsi"/>
          <w:sz w:val="22"/>
          <w:szCs w:val="22"/>
        </w:rPr>
      </w:pPr>
    </w:p>
    <w:p w14:paraId="77FCB380" w14:textId="3271D1B7" w:rsidR="00EA1942" w:rsidRPr="00450944" w:rsidRDefault="00EA1942" w:rsidP="00EA1942">
      <w:pPr>
        <w:rPr>
          <w:rFonts w:cstheme="minorHAnsi"/>
          <w:sz w:val="22"/>
          <w:szCs w:val="22"/>
        </w:rPr>
      </w:pPr>
      <w:r w:rsidRPr="00450944">
        <w:rPr>
          <w:rFonts w:cstheme="minorHAnsi"/>
          <w:sz w:val="22"/>
          <w:szCs w:val="22"/>
        </w:rPr>
        <w:t xml:space="preserve">Members Present: </w:t>
      </w:r>
      <w:r w:rsidR="000B2458" w:rsidRPr="00450944">
        <w:rPr>
          <w:rFonts w:cstheme="minorHAnsi"/>
          <w:sz w:val="22"/>
          <w:szCs w:val="22"/>
        </w:rPr>
        <w:t>Paul Mazzuchelli</w:t>
      </w:r>
      <w:r w:rsidR="00FE7652" w:rsidRPr="00450944">
        <w:rPr>
          <w:rFonts w:cstheme="minorHAnsi"/>
          <w:sz w:val="22"/>
          <w:szCs w:val="22"/>
        </w:rPr>
        <w:t xml:space="preserve">, </w:t>
      </w:r>
      <w:r w:rsidRPr="00450944">
        <w:rPr>
          <w:rFonts w:cstheme="minorHAnsi"/>
          <w:sz w:val="22"/>
          <w:szCs w:val="22"/>
        </w:rPr>
        <w:t>Chairman</w:t>
      </w:r>
      <w:r w:rsidR="00D1126E" w:rsidRPr="00450944">
        <w:rPr>
          <w:rFonts w:cstheme="minorHAnsi"/>
          <w:sz w:val="22"/>
          <w:szCs w:val="22"/>
        </w:rPr>
        <w:t xml:space="preserve"> and </w:t>
      </w:r>
      <w:r w:rsidR="00FE7652" w:rsidRPr="00450944">
        <w:rPr>
          <w:rFonts w:cstheme="minorHAnsi"/>
          <w:sz w:val="22"/>
          <w:szCs w:val="22"/>
        </w:rPr>
        <w:t>Leonard Izzo</w:t>
      </w:r>
      <w:r w:rsidR="00BA5462" w:rsidRPr="00450944">
        <w:rPr>
          <w:rFonts w:cstheme="minorHAnsi"/>
          <w:sz w:val="22"/>
          <w:szCs w:val="22"/>
        </w:rPr>
        <w:t xml:space="preserve"> </w:t>
      </w:r>
    </w:p>
    <w:p w14:paraId="591612D0" w14:textId="2AD19F9D" w:rsidR="00A91668" w:rsidRPr="00450944" w:rsidRDefault="00EA1942" w:rsidP="00A52CA6">
      <w:pPr>
        <w:rPr>
          <w:rFonts w:cstheme="minorHAnsi"/>
          <w:sz w:val="22"/>
          <w:szCs w:val="22"/>
        </w:rPr>
      </w:pPr>
      <w:r w:rsidRPr="00450944">
        <w:rPr>
          <w:rFonts w:cstheme="minorHAnsi"/>
          <w:sz w:val="22"/>
          <w:szCs w:val="22"/>
        </w:rPr>
        <w:t xml:space="preserve">Others Present:   </w:t>
      </w:r>
      <w:r w:rsidR="00BF4CB4" w:rsidRPr="00450944">
        <w:rPr>
          <w:rFonts w:cstheme="minorHAnsi"/>
          <w:sz w:val="22"/>
          <w:szCs w:val="22"/>
        </w:rPr>
        <w:t xml:space="preserve">Jacquelyn Murphy, Health </w:t>
      </w:r>
      <w:r w:rsidR="00600C5B" w:rsidRPr="00450944">
        <w:rPr>
          <w:rFonts w:cstheme="minorHAnsi"/>
          <w:sz w:val="22"/>
          <w:szCs w:val="22"/>
        </w:rPr>
        <w:t>Director</w:t>
      </w:r>
      <w:r w:rsidR="00BD0FCB">
        <w:rPr>
          <w:rFonts w:cstheme="minorHAnsi"/>
          <w:sz w:val="22"/>
          <w:szCs w:val="22"/>
        </w:rPr>
        <w:t xml:space="preserve"> (remote)</w:t>
      </w:r>
      <w:r w:rsidR="00916BB8" w:rsidRPr="00450944">
        <w:rPr>
          <w:rFonts w:cstheme="minorHAnsi"/>
          <w:sz w:val="22"/>
          <w:szCs w:val="22"/>
        </w:rPr>
        <w:t>,</w:t>
      </w:r>
      <w:r w:rsidR="00241B12" w:rsidRPr="00450944">
        <w:rPr>
          <w:rFonts w:cstheme="minorHAnsi"/>
          <w:sz w:val="22"/>
          <w:szCs w:val="22"/>
        </w:rPr>
        <w:t xml:space="preserve"> Joan Clarico, Health </w:t>
      </w:r>
      <w:r w:rsidR="00BF57C0" w:rsidRPr="00450944">
        <w:rPr>
          <w:rFonts w:cstheme="minorHAnsi"/>
          <w:sz w:val="22"/>
          <w:szCs w:val="22"/>
        </w:rPr>
        <w:t xml:space="preserve">Inspector, </w:t>
      </w:r>
      <w:r w:rsidR="00776E9E" w:rsidRPr="00450944">
        <w:rPr>
          <w:rFonts w:cstheme="minorHAnsi"/>
          <w:sz w:val="22"/>
          <w:szCs w:val="22"/>
        </w:rPr>
        <w:t xml:space="preserve">Hannah Tavares, Health Inspector, </w:t>
      </w:r>
    </w:p>
    <w:p w14:paraId="59453099" w14:textId="77777777" w:rsidR="00600C5B" w:rsidRPr="00450944" w:rsidRDefault="00600C5B" w:rsidP="00EA1942">
      <w:pPr>
        <w:rPr>
          <w:rFonts w:cstheme="minorHAnsi"/>
          <w:sz w:val="22"/>
          <w:szCs w:val="22"/>
        </w:rPr>
      </w:pPr>
    </w:p>
    <w:p w14:paraId="65C5F9F6" w14:textId="7CB15B73" w:rsidR="00F41E5A" w:rsidRPr="00450944" w:rsidRDefault="008E7DF6" w:rsidP="00A70F07">
      <w:pPr>
        <w:rPr>
          <w:rFonts w:cstheme="minorHAnsi"/>
          <w:sz w:val="22"/>
          <w:szCs w:val="22"/>
        </w:rPr>
      </w:pPr>
      <w:r w:rsidRPr="00450944">
        <w:rPr>
          <w:rFonts w:cstheme="minorHAnsi"/>
          <w:sz w:val="22"/>
          <w:szCs w:val="22"/>
        </w:rPr>
        <w:t>At 6:00 p.m.</w:t>
      </w:r>
      <w:r w:rsidR="00571467" w:rsidRPr="00450944">
        <w:rPr>
          <w:rFonts w:cstheme="minorHAnsi"/>
          <w:sz w:val="22"/>
          <w:szCs w:val="22"/>
        </w:rPr>
        <w:t xml:space="preserve"> </w:t>
      </w:r>
      <w:r w:rsidR="00241B12" w:rsidRPr="00450944">
        <w:rPr>
          <w:rFonts w:cstheme="minorHAnsi"/>
          <w:sz w:val="22"/>
          <w:szCs w:val="22"/>
        </w:rPr>
        <w:t>Paul Mazzuchelli</w:t>
      </w:r>
      <w:r w:rsidR="00571467" w:rsidRPr="00450944">
        <w:rPr>
          <w:rFonts w:cstheme="minorHAnsi"/>
          <w:sz w:val="22"/>
          <w:szCs w:val="22"/>
        </w:rPr>
        <w:t>, Chairman called meeting to order</w:t>
      </w:r>
    </w:p>
    <w:p w14:paraId="6616C9C8" w14:textId="1070AF43" w:rsidR="00CF6886" w:rsidRPr="00450944" w:rsidRDefault="00CF6886" w:rsidP="00E81EAD">
      <w:pPr>
        <w:spacing w:before="100" w:beforeAutospacing="1" w:after="120"/>
        <w:rPr>
          <w:rFonts w:cstheme="minorHAnsi"/>
          <w:sz w:val="22"/>
          <w:szCs w:val="22"/>
        </w:rPr>
      </w:pPr>
      <w:r w:rsidRPr="00450944">
        <w:rPr>
          <w:rFonts w:cstheme="minorHAnsi"/>
          <w:sz w:val="22"/>
          <w:szCs w:val="22"/>
        </w:rPr>
        <w:t>The minutes of the</w:t>
      </w:r>
      <w:r w:rsidR="00BF57C0" w:rsidRPr="00450944">
        <w:rPr>
          <w:rFonts w:cstheme="minorHAnsi"/>
          <w:sz w:val="22"/>
          <w:szCs w:val="22"/>
        </w:rPr>
        <w:t xml:space="preserve"> </w:t>
      </w:r>
      <w:r w:rsidR="00FA65E5" w:rsidRPr="00450944">
        <w:rPr>
          <w:rFonts w:cstheme="minorHAnsi"/>
          <w:sz w:val="22"/>
          <w:szCs w:val="22"/>
        </w:rPr>
        <w:t>June 7</w:t>
      </w:r>
      <w:r w:rsidR="00882F31" w:rsidRPr="00450944">
        <w:rPr>
          <w:rFonts w:cstheme="minorHAnsi"/>
          <w:sz w:val="22"/>
          <w:szCs w:val="22"/>
        </w:rPr>
        <w:t xml:space="preserve">, </w:t>
      </w:r>
      <w:r w:rsidR="00FA65E5" w:rsidRPr="00450944">
        <w:rPr>
          <w:rFonts w:cstheme="minorHAnsi"/>
          <w:sz w:val="22"/>
          <w:szCs w:val="22"/>
        </w:rPr>
        <w:t>2021</w:t>
      </w:r>
      <w:r w:rsidR="00923156" w:rsidRPr="00450944">
        <w:rPr>
          <w:rFonts w:cstheme="minorHAnsi"/>
          <w:sz w:val="22"/>
          <w:szCs w:val="22"/>
        </w:rPr>
        <w:t xml:space="preserve"> </w:t>
      </w:r>
      <w:r w:rsidRPr="00450944">
        <w:rPr>
          <w:rFonts w:cstheme="minorHAnsi"/>
          <w:sz w:val="22"/>
          <w:szCs w:val="22"/>
        </w:rPr>
        <w:t xml:space="preserve">meeting </w:t>
      </w:r>
      <w:r w:rsidR="00882F31" w:rsidRPr="00450944">
        <w:rPr>
          <w:rFonts w:cstheme="minorHAnsi"/>
          <w:sz w:val="22"/>
          <w:szCs w:val="22"/>
        </w:rPr>
        <w:t>were</w:t>
      </w:r>
      <w:r w:rsidRPr="00450944">
        <w:rPr>
          <w:rFonts w:cstheme="minorHAnsi"/>
          <w:sz w:val="22"/>
          <w:szCs w:val="22"/>
        </w:rPr>
        <w:t xml:space="preserve"> read and approved by the members.</w:t>
      </w:r>
    </w:p>
    <w:p w14:paraId="4562B7B1" w14:textId="6782DE30" w:rsidR="00446DC5" w:rsidRPr="00450944" w:rsidRDefault="00446DC5" w:rsidP="00D4369C">
      <w:pPr>
        <w:spacing w:line="259" w:lineRule="auto"/>
        <w:rPr>
          <w:rFonts w:eastAsiaTheme="minorHAnsi" w:cstheme="minorHAnsi"/>
          <w:sz w:val="22"/>
          <w:szCs w:val="22"/>
        </w:rPr>
      </w:pPr>
    </w:p>
    <w:p w14:paraId="395CF499" w14:textId="40BE8C39" w:rsidR="001F65B0" w:rsidRPr="00450944" w:rsidRDefault="00FA65E5" w:rsidP="00031BBE">
      <w:pPr>
        <w:rPr>
          <w:rFonts w:eastAsia="Times New Roman" w:cstheme="minorHAnsi"/>
          <w:b/>
          <w:bCs/>
          <w:sz w:val="22"/>
          <w:szCs w:val="22"/>
          <w:u w:val="single"/>
        </w:rPr>
      </w:pPr>
      <w:r w:rsidRPr="00450944">
        <w:rPr>
          <w:rFonts w:eastAsia="Times New Roman" w:cstheme="minorHAnsi"/>
          <w:b/>
          <w:bCs/>
          <w:sz w:val="22"/>
          <w:szCs w:val="22"/>
          <w:u w:val="single"/>
        </w:rPr>
        <w:t xml:space="preserve">140 Main Street, Suite 2 </w:t>
      </w:r>
      <w:proofErr w:type="spellStart"/>
      <w:r w:rsidRPr="00450944">
        <w:rPr>
          <w:rFonts w:eastAsia="Times New Roman" w:cstheme="minorHAnsi"/>
          <w:b/>
          <w:bCs/>
          <w:sz w:val="22"/>
          <w:szCs w:val="22"/>
          <w:u w:val="single"/>
        </w:rPr>
        <w:t>Ecoatorianas</w:t>
      </w:r>
      <w:proofErr w:type="spellEnd"/>
      <w:r w:rsidRPr="00450944">
        <w:rPr>
          <w:rFonts w:eastAsia="Times New Roman" w:cstheme="minorHAnsi"/>
          <w:b/>
          <w:bCs/>
          <w:sz w:val="22"/>
          <w:szCs w:val="22"/>
          <w:u w:val="single"/>
        </w:rPr>
        <w:t xml:space="preserve"> </w:t>
      </w:r>
      <w:proofErr w:type="spellStart"/>
      <w:r w:rsidRPr="00450944">
        <w:rPr>
          <w:rFonts w:eastAsia="Times New Roman" w:cstheme="minorHAnsi"/>
          <w:b/>
          <w:bCs/>
          <w:sz w:val="22"/>
          <w:szCs w:val="22"/>
          <w:u w:val="single"/>
        </w:rPr>
        <w:t>Variedades</w:t>
      </w:r>
      <w:proofErr w:type="spellEnd"/>
      <w:r w:rsidRPr="00450944">
        <w:rPr>
          <w:rFonts w:eastAsia="Times New Roman" w:cstheme="minorHAnsi"/>
          <w:b/>
          <w:bCs/>
          <w:sz w:val="22"/>
          <w:szCs w:val="22"/>
          <w:u w:val="single"/>
        </w:rPr>
        <w:t xml:space="preserve"> Convenient Store</w:t>
      </w:r>
    </w:p>
    <w:p w14:paraId="3E20559E" w14:textId="77777777" w:rsidR="001F65B0" w:rsidRPr="00450944" w:rsidRDefault="001F65B0" w:rsidP="001F65B0">
      <w:pPr>
        <w:rPr>
          <w:rFonts w:eastAsia="Times New Roman" w:cstheme="minorHAnsi"/>
          <w:sz w:val="22"/>
          <w:szCs w:val="22"/>
        </w:rPr>
      </w:pPr>
    </w:p>
    <w:p w14:paraId="405D458D" w14:textId="06E06619" w:rsidR="00031BBE" w:rsidRDefault="00FA65E5" w:rsidP="00D4369C">
      <w:pPr>
        <w:spacing w:line="259" w:lineRule="auto"/>
        <w:rPr>
          <w:rFonts w:eastAsiaTheme="minorHAnsi" w:cstheme="minorHAnsi"/>
          <w:sz w:val="22"/>
          <w:szCs w:val="22"/>
        </w:rPr>
      </w:pPr>
      <w:r w:rsidRPr="00450944">
        <w:rPr>
          <w:rFonts w:eastAsiaTheme="minorHAnsi" w:cstheme="minorHAnsi"/>
          <w:sz w:val="22"/>
          <w:szCs w:val="22"/>
        </w:rPr>
        <w:t xml:space="preserve">Health Inspector Joan Clarico </w:t>
      </w:r>
      <w:r w:rsidR="00031BBE">
        <w:rPr>
          <w:rFonts w:eastAsiaTheme="minorHAnsi" w:cstheme="minorHAnsi"/>
          <w:sz w:val="22"/>
          <w:szCs w:val="22"/>
        </w:rPr>
        <w:t>updated the Board</w:t>
      </w:r>
      <w:r w:rsidRPr="00450944">
        <w:rPr>
          <w:rFonts w:eastAsiaTheme="minorHAnsi" w:cstheme="minorHAnsi"/>
          <w:sz w:val="22"/>
          <w:szCs w:val="22"/>
        </w:rPr>
        <w:t xml:space="preserve"> </w:t>
      </w:r>
      <w:r w:rsidR="00031BBE">
        <w:rPr>
          <w:rFonts w:eastAsiaTheme="minorHAnsi" w:cstheme="minorHAnsi"/>
          <w:sz w:val="22"/>
          <w:szCs w:val="22"/>
        </w:rPr>
        <w:t>as to the progress being made at</w:t>
      </w:r>
      <w:r w:rsidR="00446163">
        <w:rPr>
          <w:rFonts w:eastAsiaTheme="minorHAnsi" w:cstheme="minorHAnsi"/>
          <w:sz w:val="22"/>
          <w:szCs w:val="22"/>
        </w:rPr>
        <w:t xml:space="preserve"> 140 Main Street at the </w:t>
      </w:r>
      <w:proofErr w:type="spellStart"/>
      <w:r w:rsidRPr="00450944">
        <w:rPr>
          <w:rFonts w:eastAsiaTheme="minorHAnsi" w:cstheme="minorHAnsi"/>
          <w:sz w:val="22"/>
          <w:szCs w:val="22"/>
        </w:rPr>
        <w:t>Ecoatorianas</w:t>
      </w:r>
      <w:proofErr w:type="spellEnd"/>
      <w:r w:rsidRPr="00450944">
        <w:rPr>
          <w:rFonts w:eastAsiaTheme="minorHAnsi" w:cstheme="minorHAnsi"/>
          <w:sz w:val="22"/>
          <w:szCs w:val="22"/>
        </w:rPr>
        <w:t xml:space="preserve"> </w:t>
      </w:r>
      <w:proofErr w:type="spellStart"/>
      <w:r w:rsidRPr="00450944">
        <w:rPr>
          <w:rFonts w:eastAsiaTheme="minorHAnsi" w:cstheme="minorHAnsi"/>
          <w:sz w:val="22"/>
          <w:szCs w:val="22"/>
        </w:rPr>
        <w:t>Variedades</w:t>
      </w:r>
      <w:proofErr w:type="spellEnd"/>
      <w:r w:rsidRPr="00450944">
        <w:rPr>
          <w:rFonts w:eastAsiaTheme="minorHAnsi" w:cstheme="minorHAnsi"/>
          <w:sz w:val="22"/>
          <w:szCs w:val="22"/>
        </w:rPr>
        <w:t xml:space="preserve"> Convenient Store</w:t>
      </w:r>
      <w:r w:rsidR="00047425" w:rsidRPr="00450944">
        <w:rPr>
          <w:rFonts w:eastAsiaTheme="minorHAnsi" w:cstheme="minorHAnsi"/>
          <w:sz w:val="22"/>
          <w:szCs w:val="22"/>
        </w:rPr>
        <w:t xml:space="preserve">. </w:t>
      </w:r>
      <w:r w:rsidR="00540A2F" w:rsidRPr="00450944">
        <w:rPr>
          <w:rFonts w:eastAsiaTheme="minorHAnsi" w:cstheme="minorHAnsi"/>
          <w:sz w:val="22"/>
          <w:szCs w:val="22"/>
        </w:rPr>
        <w:t xml:space="preserve"> </w:t>
      </w:r>
      <w:r w:rsidR="00031BBE">
        <w:rPr>
          <w:rFonts w:eastAsiaTheme="minorHAnsi" w:cstheme="minorHAnsi"/>
          <w:sz w:val="22"/>
          <w:szCs w:val="22"/>
        </w:rPr>
        <w:t>Joan said that they were making a lot of positive improvements.  They removed all the carpeting</w:t>
      </w:r>
      <w:r w:rsidR="007D6FBF">
        <w:rPr>
          <w:rFonts w:eastAsiaTheme="minorHAnsi" w:cstheme="minorHAnsi"/>
          <w:sz w:val="22"/>
          <w:szCs w:val="22"/>
        </w:rPr>
        <w:t xml:space="preserve"> on the floors, hired pest control.  They are also working on clearing out the clutter in the back room.   </w:t>
      </w:r>
      <w:r w:rsidR="00031BBE">
        <w:rPr>
          <w:rFonts w:eastAsiaTheme="minorHAnsi" w:cstheme="minorHAnsi"/>
          <w:sz w:val="22"/>
          <w:szCs w:val="22"/>
        </w:rPr>
        <w:t xml:space="preserve">Joan will continue to work with them to get the store in compliance so they can re-open.  As of </w:t>
      </w:r>
      <w:r w:rsidR="007D6FBF">
        <w:rPr>
          <w:rFonts w:eastAsiaTheme="minorHAnsi" w:cstheme="minorHAnsi"/>
          <w:sz w:val="22"/>
          <w:szCs w:val="22"/>
        </w:rPr>
        <w:t>today,</w:t>
      </w:r>
      <w:r w:rsidR="00031BBE">
        <w:rPr>
          <w:rFonts w:eastAsiaTheme="minorHAnsi" w:cstheme="minorHAnsi"/>
          <w:sz w:val="22"/>
          <w:szCs w:val="22"/>
        </w:rPr>
        <w:t xml:space="preserve"> the store is stilled closed and they are required to another inspection with Joan prior to opening.  The Milford Police have been notified that this establishment is closed</w:t>
      </w:r>
      <w:r w:rsidR="007D6FBF">
        <w:rPr>
          <w:rFonts w:eastAsiaTheme="minorHAnsi" w:cstheme="minorHAnsi"/>
          <w:sz w:val="22"/>
          <w:szCs w:val="22"/>
        </w:rPr>
        <w:t>.</w:t>
      </w:r>
      <w:r w:rsidR="00031BBE">
        <w:rPr>
          <w:rFonts w:eastAsiaTheme="minorHAnsi" w:cstheme="minorHAnsi"/>
          <w:sz w:val="22"/>
          <w:szCs w:val="22"/>
        </w:rPr>
        <w:t xml:space="preserve">  </w:t>
      </w:r>
    </w:p>
    <w:p w14:paraId="4347FDEB" w14:textId="77777777" w:rsidR="00122B37" w:rsidRPr="00450944" w:rsidRDefault="00122B37" w:rsidP="00D4369C">
      <w:pPr>
        <w:spacing w:line="259" w:lineRule="auto"/>
        <w:rPr>
          <w:rFonts w:eastAsiaTheme="minorHAnsi" w:cstheme="minorHAnsi"/>
          <w:sz w:val="22"/>
          <w:szCs w:val="22"/>
        </w:rPr>
      </w:pPr>
    </w:p>
    <w:p w14:paraId="6D062D18" w14:textId="01851278" w:rsidR="007D6FBF" w:rsidRDefault="007D6FBF" w:rsidP="00D4369C">
      <w:pPr>
        <w:spacing w:line="259" w:lineRule="auto"/>
        <w:rPr>
          <w:rFonts w:eastAsiaTheme="minorHAnsi" w:cstheme="minorHAnsi"/>
          <w:b/>
          <w:bCs/>
          <w:sz w:val="22"/>
          <w:szCs w:val="22"/>
          <w:u w:val="single"/>
        </w:rPr>
      </w:pPr>
      <w:r w:rsidRPr="007D6FBF">
        <w:rPr>
          <w:rFonts w:eastAsiaTheme="minorHAnsi" w:cstheme="minorHAnsi"/>
          <w:b/>
          <w:bCs/>
          <w:sz w:val="22"/>
          <w:szCs w:val="22"/>
          <w:u w:val="single"/>
        </w:rPr>
        <w:t>Town of Milford Website – Board of Health Page</w:t>
      </w:r>
    </w:p>
    <w:p w14:paraId="2127D712" w14:textId="3A53DFCB" w:rsidR="000B2458" w:rsidRPr="00450944" w:rsidRDefault="007D6FBF" w:rsidP="00D4369C">
      <w:pPr>
        <w:spacing w:line="259" w:lineRule="auto"/>
        <w:rPr>
          <w:rFonts w:eastAsiaTheme="minorHAnsi" w:cstheme="minorHAnsi"/>
          <w:sz w:val="22"/>
          <w:szCs w:val="22"/>
        </w:rPr>
      </w:pPr>
      <w:r>
        <w:rPr>
          <w:rFonts w:eastAsiaTheme="minorHAnsi" w:cstheme="minorHAnsi"/>
          <w:sz w:val="22"/>
          <w:szCs w:val="22"/>
        </w:rPr>
        <w:t>Hannah Tavares, Health Inspector has been cleaning up the Board of Health page.  She presented to the board the changes that have been made.  The site had two separate locations to find information on the website.  There was a BOH page and a Health department page.  These have been combined to keep it simple, clean and concise.  Hannah also updated all the forms and applications.  There have also been quick links added making the page easier for residents to navigate.</w:t>
      </w:r>
    </w:p>
    <w:p w14:paraId="22198559" w14:textId="481D67B2" w:rsidR="00B23B3E" w:rsidRPr="00450944" w:rsidRDefault="00B23B3E" w:rsidP="00D4369C">
      <w:pPr>
        <w:spacing w:line="259" w:lineRule="auto"/>
        <w:rPr>
          <w:rFonts w:eastAsiaTheme="minorHAnsi" w:cstheme="minorHAnsi"/>
          <w:sz w:val="22"/>
          <w:szCs w:val="22"/>
        </w:rPr>
      </w:pPr>
    </w:p>
    <w:p w14:paraId="64DA64D4" w14:textId="295B0164" w:rsidR="00964F6F" w:rsidRPr="00450944" w:rsidRDefault="00964F6F" w:rsidP="00D4369C">
      <w:pPr>
        <w:spacing w:line="259" w:lineRule="auto"/>
        <w:rPr>
          <w:rFonts w:eastAsiaTheme="minorHAnsi" w:cstheme="minorHAnsi"/>
          <w:sz w:val="22"/>
          <w:szCs w:val="22"/>
        </w:rPr>
      </w:pPr>
    </w:p>
    <w:p w14:paraId="72D49080" w14:textId="4E945801" w:rsidR="00E71359" w:rsidRDefault="00E71359" w:rsidP="00E71359">
      <w:pPr>
        <w:spacing w:line="259" w:lineRule="auto"/>
        <w:rPr>
          <w:rFonts w:eastAsiaTheme="minorHAnsi" w:cstheme="minorHAnsi"/>
          <w:sz w:val="22"/>
          <w:szCs w:val="22"/>
        </w:rPr>
      </w:pPr>
      <w:r w:rsidRPr="00E71359">
        <w:rPr>
          <w:rFonts w:eastAsiaTheme="minorHAnsi" w:cstheme="minorHAnsi"/>
          <w:b/>
          <w:bCs/>
          <w:sz w:val="22"/>
          <w:szCs w:val="22"/>
          <w:u w:val="single"/>
        </w:rPr>
        <w:t xml:space="preserve">COVID-19 </w:t>
      </w:r>
      <w:r w:rsidR="00A54774">
        <w:rPr>
          <w:rFonts w:eastAsiaTheme="minorHAnsi" w:cstheme="minorHAnsi"/>
          <w:b/>
          <w:bCs/>
          <w:sz w:val="22"/>
          <w:szCs w:val="22"/>
          <w:u w:val="single"/>
        </w:rPr>
        <w:t>Update</w:t>
      </w:r>
    </w:p>
    <w:p w14:paraId="4C4384B8" w14:textId="5A0EDCD6" w:rsidR="00122B37" w:rsidRDefault="00E71359" w:rsidP="00E71359">
      <w:pPr>
        <w:spacing w:line="259" w:lineRule="auto"/>
        <w:rPr>
          <w:rFonts w:eastAsiaTheme="minorHAnsi" w:cstheme="minorHAnsi"/>
          <w:sz w:val="22"/>
          <w:szCs w:val="22"/>
        </w:rPr>
      </w:pPr>
      <w:r>
        <w:rPr>
          <w:rFonts w:eastAsiaTheme="minorHAnsi" w:cstheme="minorHAnsi"/>
          <w:sz w:val="22"/>
          <w:szCs w:val="22"/>
        </w:rPr>
        <w:t>The Board of Health has no upcoming clinics.  We are working with the Milford Public Schools and are planning to have another clinic in August for student prior to return to school</w:t>
      </w:r>
      <w:r w:rsidR="00A54774">
        <w:rPr>
          <w:rFonts w:eastAsiaTheme="minorHAnsi" w:cstheme="minorHAnsi"/>
          <w:sz w:val="22"/>
          <w:szCs w:val="22"/>
        </w:rPr>
        <w:t xml:space="preserve"> to reach the 12-18 age group that has not been vaccinated yet.  </w:t>
      </w:r>
      <w:r>
        <w:rPr>
          <w:rFonts w:eastAsiaTheme="minorHAnsi" w:cstheme="minorHAnsi"/>
          <w:sz w:val="22"/>
          <w:szCs w:val="22"/>
        </w:rPr>
        <w:t xml:space="preserve">More information will be provided once a date has been set. </w:t>
      </w:r>
    </w:p>
    <w:p w14:paraId="193811EB" w14:textId="171417C6" w:rsidR="00DE6FEC" w:rsidRDefault="00DE6FEC" w:rsidP="00E71359">
      <w:pPr>
        <w:spacing w:line="259" w:lineRule="auto"/>
        <w:rPr>
          <w:rFonts w:eastAsiaTheme="minorHAnsi" w:cstheme="minorHAnsi"/>
          <w:b/>
          <w:bCs/>
          <w:sz w:val="22"/>
          <w:szCs w:val="22"/>
          <w:u w:val="single"/>
        </w:rPr>
      </w:pPr>
    </w:p>
    <w:p w14:paraId="78E0D1A1" w14:textId="6EDF9D10" w:rsidR="00DE6FEC" w:rsidRDefault="00DE6FEC" w:rsidP="00E71359">
      <w:pPr>
        <w:spacing w:line="259" w:lineRule="auto"/>
        <w:rPr>
          <w:rFonts w:eastAsiaTheme="minorHAnsi" w:cstheme="minorHAnsi"/>
          <w:sz w:val="22"/>
          <w:szCs w:val="22"/>
        </w:rPr>
      </w:pPr>
      <w:r>
        <w:rPr>
          <w:rFonts w:eastAsiaTheme="minorHAnsi" w:cstheme="minorHAnsi"/>
          <w:sz w:val="22"/>
          <w:szCs w:val="22"/>
        </w:rPr>
        <w:t xml:space="preserve">Jackie updated the Board with numbers from </w:t>
      </w:r>
      <w:proofErr w:type="spellStart"/>
      <w:r>
        <w:rPr>
          <w:rFonts w:eastAsiaTheme="minorHAnsi" w:cstheme="minorHAnsi"/>
          <w:sz w:val="22"/>
          <w:szCs w:val="22"/>
        </w:rPr>
        <w:t>Umass</w:t>
      </w:r>
      <w:proofErr w:type="spellEnd"/>
      <w:r>
        <w:rPr>
          <w:rFonts w:eastAsiaTheme="minorHAnsi" w:cstheme="minorHAnsi"/>
          <w:sz w:val="22"/>
          <w:szCs w:val="22"/>
        </w:rPr>
        <w:t xml:space="preserve"> institute data analysis.</w:t>
      </w:r>
    </w:p>
    <w:p w14:paraId="13995132" w14:textId="77777777" w:rsidR="00A25CDE" w:rsidRDefault="00A25CDE" w:rsidP="00E71359">
      <w:pPr>
        <w:spacing w:line="259" w:lineRule="auto"/>
        <w:rPr>
          <w:rFonts w:eastAsiaTheme="minorHAnsi" w:cstheme="minorHAnsi"/>
          <w:sz w:val="22"/>
          <w:szCs w:val="22"/>
        </w:rPr>
      </w:pPr>
    </w:p>
    <w:p w14:paraId="120BDB79" w14:textId="2E2267E9" w:rsidR="00DE6FEC" w:rsidRPr="00DE6FEC" w:rsidRDefault="00DE6FEC" w:rsidP="00DE6FEC">
      <w:pPr>
        <w:pStyle w:val="ListParagraph"/>
        <w:numPr>
          <w:ilvl w:val="0"/>
          <w:numId w:val="21"/>
        </w:numPr>
        <w:spacing w:line="259" w:lineRule="auto"/>
        <w:rPr>
          <w:rFonts w:eastAsiaTheme="minorHAnsi" w:cstheme="minorHAnsi"/>
          <w:sz w:val="22"/>
          <w:szCs w:val="22"/>
        </w:rPr>
      </w:pPr>
      <w:r w:rsidRPr="00DE6FEC">
        <w:rPr>
          <w:rFonts w:eastAsiaTheme="minorHAnsi" w:cstheme="minorHAnsi"/>
          <w:sz w:val="22"/>
          <w:szCs w:val="22"/>
        </w:rPr>
        <w:t>74% of Milford Residents are fully vaccinated</w:t>
      </w:r>
    </w:p>
    <w:p w14:paraId="7E5EFE68" w14:textId="7BCCB1AB" w:rsidR="00DE6FEC" w:rsidRDefault="00DE6FEC" w:rsidP="00DE6FEC">
      <w:pPr>
        <w:pStyle w:val="ListParagraph"/>
        <w:numPr>
          <w:ilvl w:val="0"/>
          <w:numId w:val="21"/>
        </w:numPr>
        <w:spacing w:line="259" w:lineRule="auto"/>
        <w:rPr>
          <w:rFonts w:eastAsiaTheme="minorHAnsi" w:cstheme="minorHAnsi"/>
          <w:sz w:val="22"/>
          <w:szCs w:val="22"/>
        </w:rPr>
      </w:pPr>
      <w:r w:rsidRPr="00DE6FEC">
        <w:rPr>
          <w:rFonts w:eastAsiaTheme="minorHAnsi" w:cstheme="minorHAnsi"/>
          <w:sz w:val="22"/>
          <w:szCs w:val="22"/>
        </w:rPr>
        <w:t>10% partially vaccinated</w:t>
      </w:r>
    </w:p>
    <w:p w14:paraId="3009D797" w14:textId="16F2EB97" w:rsidR="00122B37" w:rsidRPr="00450944" w:rsidRDefault="00122B37" w:rsidP="00D4369C">
      <w:pPr>
        <w:spacing w:line="259" w:lineRule="auto"/>
        <w:rPr>
          <w:rFonts w:eastAsiaTheme="minorHAnsi" w:cstheme="minorHAnsi"/>
          <w:sz w:val="22"/>
          <w:szCs w:val="22"/>
        </w:rPr>
      </w:pPr>
    </w:p>
    <w:p w14:paraId="3BFD5FC6" w14:textId="25C2C9BC" w:rsidR="00964F6F" w:rsidRDefault="00A54774" w:rsidP="00A54774">
      <w:pPr>
        <w:spacing w:line="259" w:lineRule="auto"/>
        <w:ind w:right="144"/>
        <w:rPr>
          <w:rFonts w:eastAsiaTheme="minorHAnsi" w:cstheme="minorHAnsi"/>
          <w:b/>
          <w:bCs/>
          <w:sz w:val="22"/>
          <w:szCs w:val="22"/>
          <w:u w:val="single"/>
        </w:rPr>
      </w:pPr>
      <w:r w:rsidRPr="00A54774">
        <w:rPr>
          <w:rFonts w:eastAsiaTheme="minorHAnsi" w:cstheme="minorHAnsi"/>
          <w:b/>
          <w:bCs/>
          <w:sz w:val="22"/>
          <w:szCs w:val="22"/>
          <w:u w:val="single"/>
        </w:rPr>
        <w:t>Noise</w:t>
      </w:r>
      <w:r>
        <w:rPr>
          <w:rFonts w:eastAsiaTheme="minorHAnsi" w:cstheme="minorHAnsi"/>
          <w:b/>
          <w:bCs/>
          <w:sz w:val="22"/>
          <w:szCs w:val="22"/>
          <w:u w:val="single"/>
        </w:rPr>
        <w:t xml:space="preserve"> regulations</w:t>
      </w:r>
    </w:p>
    <w:p w14:paraId="5EFF6846" w14:textId="798CE714" w:rsidR="00A54774" w:rsidRPr="00A54774" w:rsidRDefault="00A54774" w:rsidP="00A54774">
      <w:pPr>
        <w:spacing w:line="259" w:lineRule="auto"/>
        <w:ind w:right="144"/>
        <w:rPr>
          <w:rFonts w:eastAsiaTheme="minorHAnsi" w:cstheme="minorHAnsi"/>
          <w:sz w:val="22"/>
          <w:szCs w:val="22"/>
        </w:rPr>
      </w:pPr>
      <w:r>
        <w:rPr>
          <w:rFonts w:eastAsiaTheme="minorHAnsi" w:cstheme="minorHAnsi"/>
          <w:sz w:val="22"/>
          <w:szCs w:val="22"/>
        </w:rPr>
        <w:t xml:space="preserve">Jackie informed board that she is in touch with DEP Michelle </w:t>
      </w:r>
      <w:proofErr w:type="spellStart"/>
      <w:r>
        <w:rPr>
          <w:rFonts w:eastAsiaTheme="minorHAnsi" w:cstheme="minorHAnsi"/>
          <w:sz w:val="22"/>
          <w:szCs w:val="22"/>
        </w:rPr>
        <w:t>Demar</w:t>
      </w:r>
      <w:proofErr w:type="spellEnd"/>
      <w:r>
        <w:rPr>
          <w:rFonts w:eastAsiaTheme="minorHAnsi" w:cstheme="minorHAnsi"/>
          <w:sz w:val="22"/>
          <w:szCs w:val="22"/>
        </w:rPr>
        <w:t xml:space="preserve">.  She is setting up an inspection to go out to the Amazon warehouse site to test the noise complaints the office is receiving from residents on Howard Street regarding the Amazon trucks.  The Board wants to review and decide how to best correct the noise situation.  Jackie said that there are a lot of success stories from Michelle specific to Amazon.  This is something the BOH could enforce with Amazon.  </w:t>
      </w:r>
      <w:r w:rsidR="00431DAF">
        <w:rPr>
          <w:rFonts w:eastAsiaTheme="minorHAnsi" w:cstheme="minorHAnsi"/>
          <w:sz w:val="22"/>
          <w:szCs w:val="22"/>
        </w:rPr>
        <w:t xml:space="preserve">Jackie suggested we could follow the MassDEP noise criteria.  This policy has been designed to protect affected residents and others sensitive occupants of nearby properties for business that exceed 10dB(A) </w:t>
      </w:r>
    </w:p>
    <w:p w14:paraId="3C1E3790" w14:textId="77777777" w:rsidR="001E4422" w:rsidRDefault="001E4422" w:rsidP="00D4369C">
      <w:pPr>
        <w:spacing w:line="259" w:lineRule="auto"/>
        <w:rPr>
          <w:rFonts w:eastAsiaTheme="minorHAnsi" w:cstheme="minorHAnsi"/>
          <w:b/>
          <w:bCs/>
          <w:sz w:val="20"/>
          <w:szCs w:val="20"/>
        </w:rPr>
      </w:pPr>
    </w:p>
    <w:p w14:paraId="306A3567" w14:textId="700648A8" w:rsidR="000B2458" w:rsidRPr="00431DAF" w:rsidRDefault="000B2458" w:rsidP="00D4369C">
      <w:pPr>
        <w:spacing w:line="259" w:lineRule="auto"/>
        <w:rPr>
          <w:rFonts w:eastAsiaTheme="minorHAnsi" w:cstheme="minorHAnsi"/>
          <w:b/>
          <w:bCs/>
          <w:sz w:val="20"/>
          <w:szCs w:val="20"/>
        </w:rPr>
      </w:pPr>
      <w:r w:rsidRPr="00431DAF">
        <w:rPr>
          <w:rFonts w:eastAsiaTheme="minorHAnsi" w:cstheme="minorHAnsi"/>
          <w:b/>
          <w:bCs/>
          <w:sz w:val="20"/>
          <w:szCs w:val="20"/>
        </w:rPr>
        <w:t xml:space="preserve">Meeting adjourned at </w:t>
      </w:r>
      <w:r w:rsidR="00EA2DA8" w:rsidRPr="00431DAF">
        <w:rPr>
          <w:rFonts w:eastAsiaTheme="minorHAnsi" w:cstheme="minorHAnsi"/>
          <w:b/>
          <w:bCs/>
          <w:sz w:val="20"/>
          <w:szCs w:val="20"/>
        </w:rPr>
        <w:t>7:00</w:t>
      </w:r>
      <w:r w:rsidRPr="00431DAF">
        <w:rPr>
          <w:rFonts w:eastAsiaTheme="minorHAnsi" w:cstheme="minorHAnsi"/>
          <w:b/>
          <w:bCs/>
          <w:sz w:val="20"/>
          <w:szCs w:val="20"/>
        </w:rPr>
        <w:t xml:space="preserve"> p.m.</w:t>
      </w:r>
    </w:p>
    <w:p w14:paraId="59CFB712" w14:textId="10AF074E" w:rsidR="000B2458" w:rsidRPr="00450944" w:rsidRDefault="000B2458" w:rsidP="00D4369C">
      <w:pPr>
        <w:spacing w:line="259" w:lineRule="auto"/>
        <w:rPr>
          <w:rFonts w:eastAsiaTheme="minorHAnsi" w:cstheme="minorHAnsi"/>
          <w:sz w:val="20"/>
          <w:szCs w:val="20"/>
        </w:rPr>
      </w:pPr>
    </w:p>
    <w:sectPr w:rsidR="000B2458" w:rsidRPr="00450944" w:rsidSect="00E474D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A3F2" w14:textId="77777777" w:rsidR="003E4218" w:rsidRDefault="003E4218" w:rsidP="00B76646">
      <w:r>
        <w:separator/>
      </w:r>
    </w:p>
  </w:endnote>
  <w:endnote w:type="continuationSeparator" w:id="0">
    <w:p w14:paraId="3723E6AF" w14:textId="77777777" w:rsidR="003E4218" w:rsidRDefault="003E4218" w:rsidP="00B7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368DD" w14:textId="77777777" w:rsidR="003E4218" w:rsidRDefault="003E4218" w:rsidP="00B76646">
      <w:r>
        <w:separator/>
      </w:r>
    </w:p>
  </w:footnote>
  <w:footnote w:type="continuationSeparator" w:id="0">
    <w:p w14:paraId="4309AE2A" w14:textId="77777777" w:rsidR="003E4218" w:rsidRDefault="003E4218" w:rsidP="00B76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08C5"/>
    <w:multiLevelType w:val="hybridMultilevel"/>
    <w:tmpl w:val="5C52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87E7D"/>
    <w:multiLevelType w:val="multilevel"/>
    <w:tmpl w:val="8D36C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74360"/>
    <w:multiLevelType w:val="multilevel"/>
    <w:tmpl w:val="081A4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30CEF"/>
    <w:multiLevelType w:val="hybridMultilevel"/>
    <w:tmpl w:val="A1B6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C438D"/>
    <w:multiLevelType w:val="hybridMultilevel"/>
    <w:tmpl w:val="7BA86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1B12E78"/>
    <w:multiLevelType w:val="multilevel"/>
    <w:tmpl w:val="DD3A8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83C1A"/>
    <w:multiLevelType w:val="hybridMultilevel"/>
    <w:tmpl w:val="D27E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32720"/>
    <w:multiLevelType w:val="multilevel"/>
    <w:tmpl w:val="50D2F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81042"/>
    <w:multiLevelType w:val="multilevel"/>
    <w:tmpl w:val="EE188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0060B"/>
    <w:multiLevelType w:val="hybridMultilevel"/>
    <w:tmpl w:val="EA020E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6145F5D"/>
    <w:multiLevelType w:val="hybridMultilevel"/>
    <w:tmpl w:val="72A8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06BD2"/>
    <w:multiLevelType w:val="multilevel"/>
    <w:tmpl w:val="2EB67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9378C"/>
    <w:multiLevelType w:val="hybridMultilevel"/>
    <w:tmpl w:val="6656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421C3"/>
    <w:multiLevelType w:val="multilevel"/>
    <w:tmpl w:val="DC38E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C5E21"/>
    <w:multiLevelType w:val="multilevel"/>
    <w:tmpl w:val="A4F61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300F9D"/>
    <w:multiLevelType w:val="multilevel"/>
    <w:tmpl w:val="79C89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A62DA"/>
    <w:multiLevelType w:val="multilevel"/>
    <w:tmpl w:val="3944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302F51"/>
    <w:multiLevelType w:val="hybridMultilevel"/>
    <w:tmpl w:val="ECE81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8F80861"/>
    <w:multiLevelType w:val="hybridMultilevel"/>
    <w:tmpl w:val="C096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0751CB"/>
    <w:multiLevelType w:val="multilevel"/>
    <w:tmpl w:val="545C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CF48EF"/>
    <w:multiLevelType w:val="multilevel"/>
    <w:tmpl w:val="7D628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7"/>
  </w:num>
  <w:num w:numId="3">
    <w:abstractNumId w:val="4"/>
  </w:num>
  <w:num w:numId="4">
    <w:abstractNumId w:val="12"/>
  </w:num>
  <w:num w:numId="5">
    <w:abstractNumId w:val="9"/>
  </w:num>
  <w:num w:numId="6">
    <w:abstractNumId w:val="0"/>
  </w:num>
  <w:num w:numId="7">
    <w:abstractNumId w:val="6"/>
  </w:num>
  <w:num w:numId="8">
    <w:abstractNumId w:val="3"/>
  </w:num>
  <w:num w:numId="9">
    <w:abstractNumId w:val="15"/>
  </w:num>
  <w:num w:numId="10">
    <w:abstractNumId w:val="14"/>
  </w:num>
  <w:num w:numId="11">
    <w:abstractNumId w:val="13"/>
  </w:num>
  <w:num w:numId="12">
    <w:abstractNumId w:val="11"/>
  </w:num>
  <w:num w:numId="13">
    <w:abstractNumId w:val="19"/>
  </w:num>
  <w:num w:numId="14">
    <w:abstractNumId w:val="16"/>
  </w:num>
  <w:num w:numId="15">
    <w:abstractNumId w:val="5"/>
  </w:num>
  <w:num w:numId="16">
    <w:abstractNumId w:val="1"/>
  </w:num>
  <w:num w:numId="17">
    <w:abstractNumId w:val="2"/>
  </w:num>
  <w:num w:numId="18">
    <w:abstractNumId w:val="8"/>
  </w:num>
  <w:num w:numId="19">
    <w:abstractNumId w:val="20"/>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42"/>
    <w:rsid w:val="0001313E"/>
    <w:rsid w:val="00021F42"/>
    <w:rsid w:val="00031BBE"/>
    <w:rsid w:val="00033318"/>
    <w:rsid w:val="00033516"/>
    <w:rsid w:val="00033B8A"/>
    <w:rsid w:val="00034444"/>
    <w:rsid w:val="00047425"/>
    <w:rsid w:val="00052061"/>
    <w:rsid w:val="000527A2"/>
    <w:rsid w:val="000528B5"/>
    <w:rsid w:val="00071D09"/>
    <w:rsid w:val="00071ED3"/>
    <w:rsid w:val="00072EFE"/>
    <w:rsid w:val="00073053"/>
    <w:rsid w:val="00076397"/>
    <w:rsid w:val="000878A2"/>
    <w:rsid w:val="00091D37"/>
    <w:rsid w:val="00096412"/>
    <w:rsid w:val="000966C2"/>
    <w:rsid w:val="000A3DFE"/>
    <w:rsid w:val="000A763D"/>
    <w:rsid w:val="000B2458"/>
    <w:rsid w:val="000B51AE"/>
    <w:rsid w:val="000B61F8"/>
    <w:rsid w:val="000C09AA"/>
    <w:rsid w:val="000D5A41"/>
    <w:rsid w:val="001109A2"/>
    <w:rsid w:val="00115692"/>
    <w:rsid w:val="00121088"/>
    <w:rsid w:val="00122B37"/>
    <w:rsid w:val="001263AB"/>
    <w:rsid w:val="0013223B"/>
    <w:rsid w:val="001323A3"/>
    <w:rsid w:val="00146934"/>
    <w:rsid w:val="0015718C"/>
    <w:rsid w:val="0015773F"/>
    <w:rsid w:val="001618BC"/>
    <w:rsid w:val="00174C64"/>
    <w:rsid w:val="00180D3B"/>
    <w:rsid w:val="00181EB8"/>
    <w:rsid w:val="001902B2"/>
    <w:rsid w:val="001928F5"/>
    <w:rsid w:val="00193AE0"/>
    <w:rsid w:val="001A758C"/>
    <w:rsid w:val="001B400C"/>
    <w:rsid w:val="001B57C3"/>
    <w:rsid w:val="001C33E8"/>
    <w:rsid w:val="001E4422"/>
    <w:rsid w:val="001F1E69"/>
    <w:rsid w:val="001F3CB9"/>
    <w:rsid w:val="001F65B0"/>
    <w:rsid w:val="00202C63"/>
    <w:rsid w:val="0021370B"/>
    <w:rsid w:val="002208BE"/>
    <w:rsid w:val="00222936"/>
    <w:rsid w:val="00225E81"/>
    <w:rsid w:val="002406A8"/>
    <w:rsid w:val="00241B12"/>
    <w:rsid w:val="00247981"/>
    <w:rsid w:val="00257598"/>
    <w:rsid w:val="002621B4"/>
    <w:rsid w:val="00270C13"/>
    <w:rsid w:val="002713F4"/>
    <w:rsid w:val="00277470"/>
    <w:rsid w:val="00287BC9"/>
    <w:rsid w:val="002929AF"/>
    <w:rsid w:val="00297A5B"/>
    <w:rsid w:val="002A1E69"/>
    <w:rsid w:val="002A6D4B"/>
    <w:rsid w:val="002B2787"/>
    <w:rsid w:val="002B4EDB"/>
    <w:rsid w:val="002B5303"/>
    <w:rsid w:val="002B5B05"/>
    <w:rsid w:val="002B5B5A"/>
    <w:rsid w:val="002C78E6"/>
    <w:rsid w:val="002D47C7"/>
    <w:rsid w:val="002D634A"/>
    <w:rsid w:val="002D6EB7"/>
    <w:rsid w:val="002E285D"/>
    <w:rsid w:val="002E7388"/>
    <w:rsid w:val="002F1799"/>
    <w:rsid w:val="002F4828"/>
    <w:rsid w:val="00302428"/>
    <w:rsid w:val="00303588"/>
    <w:rsid w:val="00305608"/>
    <w:rsid w:val="00312F7C"/>
    <w:rsid w:val="00313C31"/>
    <w:rsid w:val="00320434"/>
    <w:rsid w:val="00332F78"/>
    <w:rsid w:val="00335920"/>
    <w:rsid w:val="003375CE"/>
    <w:rsid w:val="00337A52"/>
    <w:rsid w:val="00353C09"/>
    <w:rsid w:val="00357458"/>
    <w:rsid w:val="003766A5"/>
    <w:rsid w:val="003958EC"/>
    <w:rsid w:val="003A301D"/>
    <w:rsid w:val="003A7233"/>
    <w:rsid w:val="003B1249"/>
    <w:rsid w:val="003B5032"/>
    <w:rsid w:val="003C64D8"/>
    <w:rsid w:val="003C718B"/>
    <w:rsid w:val="003D0FB5"/>
    <w:rsid w:val="003E4218"/>
    <w:rsid w:val="00421A35"/>
    <w:rsid w:val="004272AD"/>
    <w:rsid w:val="00431DAF"/>
    <w:rsid w:val="004342E5"/>
    <w:rsid w:val="00437C16"/>
    <w:rsid w:val="00446163"/>
    <w:rsid w:val="00446270"/>
    <w:rsid w:val="00446DC5"/>
    <w:rsid w:val="00450944"/>
    <w:rsid w:val="00453552"/>
    <w:rsid w:val="00456A59"/>
    <w:rsid w:val="004661D0"/>
    <w:rsid w:val="0047280B"/>
    <w:rsid w:val="00472A2A"/>
    <w:rsid w:val="0047448B"/>
    <w:rsid w:val="0048206B"/>
    <w:rsid w:val="004824CA"/>
    <w:rsid w:val="004836B5"/>
    <w:rsid w:val="004A3933"/>
    <w:rsid w:val="004B49D5"/>
    <w:rsid w:val="004B4C9C"/>
    <w:rsid w:val="004F316C"/>
    <w:rsid w:val="005038F6"/>
    <w:rsid w:val="00503CEA"/>
    <w:rsid w:val="005108AC"/>
    <w:rsid w:val="00511D3B"/>
    <w:rsid w:val="00513EC5"/>
    <w:rsid w:val="00514ED0"/>
    <w:rsid w:val="00515878"/>
    <w:rsid w:val="005253D0"/>
    <w:rsid w:val="00540A2F"/>
    <w:rsid w:val="00551C19"/>
    <w:rsid w:val="005558FE"/>
    <w:rsid w:val="00560FED"/>
    <w:rsid w:val="00571467"/>
    <w:rsid w:val="00574CF8"/>
    <w:rsid w:val="0057794C"/>
    <w:rsid w:val="00580AB6"/>
    <w:rsid w:val="005852C3"/>
    <w:rsid w:val="005866F5"/>
    <w:rsid w:val="00590551"/>
    <w:rsid w:val="005A4559"/>
    <w:rsid w:val="005A64A8"/>
    <w:rsid w:val="005B07BD"/>
    <w:rsid w:val="005C4148"/>
    <w:rsid w:val="005D1FAE"/>
    <w:rsid w:val="005F1110"/>
    <w:rsid w:val="005F4237"/>
    <w:rsid w:val="00600C5B"/>
    <w:rsid w:val="00603D97"/>
    <w:rsid w:val="006076CF"/>
    <w:rsid w:val="00613841"/>
    <w:rsid w:val="00614A47"/>
    <w:rsid w:val="00624D05"/>
    <w:rsid w:val="00624DB3"/>
    <w:rsid w:val="006333A8"/>
    <w:rsid w:val="00636A1D"/>
    <w:rsid w:val="00645525"/>
    <w:rsid w:val="00646C5B"/>
    <w:rsid w:val="006508C5"/>
    <w:rsid w:val="00655513"/>
    <w:rsid w:val="00656ED2"/>
    <w:rsid w:val="006825ED"/>
    <w:rsid w:val="00690EE4"/>
    <w:rsid w:val="00692429"/>
    <w:rsid w:val="006930A1"/>
    <w:rsid w:val="006B0E6F"/>
    <w:rsid w:val="006B244F"/>
    <w:rsid w:val="006C0047"/>
    <w:rsid w:val="006C3F70"/>
    <w:rsid w:val="006C7F17"/>
    <w:rsid w:val="006D6075"/>
    <w:rsid w:val="006E55B1"/>
    <w:rsid w:val="00704162"/>
    <w:rsid w:val="00705341"/>
    <w:rsid w:val="0070580D"/>
    <w:rsid w:val="0073005C"/>
    <w:rsid w:val="00740070"/>
    <w:rsid w:val="007438EA"/>
    <w:rsid w:val="00752C7F"/>
    <w:rsid w:val="0075457F"/>
    <w:rsid w:val="00761CE5"/>
    <w:rsid w:val="007725C3"/>
    <w:rsid w:val="00772EA3"/>
    <w:rsid w:val="00775D34"/>
    <w:rsid w:val="00776E9E"/>
    <w:rsid w:val="00791197"/>
    <w:rsid w:val="0079283F"/>
    <w:rsid w:val="007C1802"/>
    <w:rsid w:val="007C26B9"/>
    <w:rsid w:val="007D59E6"/>
    <w:rsid w:val="007D6FBF"/>
    <w:rsid w:val="007E6E09"/>
    <w:rsid w:val="007F241A"/>
    <w:rsid w:val="007F7839"/>
    <w:rsid w:val="008008F2"/>
    <w:rsid w:val="0080552E"/>
    <w:rsid w:val="00813A30"/>
    <w:rsid w:val="008177EE"/>
    <w:rsid w:val="00824791"/>
    <w:rsid w:val="00845725"/>
    <w:rsid w:val="00851DF7"/>
    <w:rsid w:val="00856327"/>
    <w:rsid w:val="00857CB4"/>
    <w:rsid w:val="00863FFB"/>
    <w:rsid w:val="008643A4"/>
    <w:rsid w:val="00882F31"/>
    <w:rsid w:val="008837E7"/>
    <w:rsid w:val="008A3F07"/>
    <w:rsid w:val="008A5EBF"/>
    <w:rsid w:val="008B1A6F"/>
    <w:rsid w:val="008C33BA"/>
    <w:rsid w:val="008C5DD3"/>
    <w:rsid w:val="008E1EF3"/>
    <w:rsid w:val="008E7DF6"/>
    <w:rsid w:val="008F3D83"/>
    <w:rsid w:val="008F6B5C"/>
    <w:rsid w:val="008F784C"/>
    <w:rsid w:val="008F7E77"/>
    <w:rsid w:val="00900FB9"/>
    <w:rsid w:val="00910929"/>
    <w:rsid w:val="00915F58"/>
    <w:rsid w:val="00916847"/>
    <w:rsid w:val="00916BB8"/>
    <w:rsid w:val="00923156"/>
    <w:rsid w:val="00924A06"/>
    <w:rsid w:val="00950738"/>
    <w:rsid w:val="00952876"/>
    <w:rsid w:val="00964F6F"/>
    <w:rsid w:val="00967D3F"/>
    <w:rsid w:val="009733E5"/>
    <w:rsid w:val="0097637C"/>
    <w:rsid w:val="009B6DA6"/>
    <w:rsid w:val="00A17164"/>
    <w:rsid w:val="00A17504"/>
    <w:rsid w:val="00A25CDE"/>
    <w:rsid w:val="00A276CD"/>
    <w:rsid w:val="00A41F2B"/>
    <w:rsid w:val="00A451A6"/>
    <w:rsid w:val="00A52CA6"/>
    <w:rsid w:val="00A532A1"/>
    <w:rsid w:val="00A54774"/>
    <w:rsid w:val="00A56A09"/>
    <w:rsid w:val="00A61653"/>
    <w:rsid w:val="00A65681"/>
    <w:rsid w:val="00A67923"/>
    <w:rsid w:val="00A70F07"/>
    <w:rsid w:val="00A762B5"/>
    <w:rsid w:val="00A8219A"/>
    <w:rsid w:val="00A84A4C"/>
    <w:rsid w:val="00A873E9"/>
    <w:rsid w:val="00A9046B"/>
    <w:rsid w:val="00A91668"/>
    <w:rsid w:val="00A93360"/>
    <w:rsid w:val="00A94704"/>
    <w:rsid w:val="00AA407A"/>
    <w:rsid w:val="00AA7E03"/>
    <w:rsid w:val="00AC2FB7"/>
    <w:rsid w:val="00AE41CA"/>
    <w:rsid w:val="00AF6103"/>
    <w:rsid w:val="00B00415"/>
    <w:rsid w:val="00B015A0"/>
    <w:rsid w:val="00B0527C"/>
    <w:rsid w:val="00B10E71"/>
    <w:rsid w:val="00B2281E"/>
    <w:rsid w:val="00B23B3E"/>
    <w:rsid w:val="00B26F8E"/>
    <w:rsid w:val="00B338DE"/>
    <w:rsid w:val="00B3594F"/>
    <w:rsid w:val="00B3681C"/>
    <w:rsid w:val="00B44268"/>
    <w:rsid w:val="00B54711"/>
    <w:rsid w:val="00B639A0"/>
    <w:rsid w:val="00B76646"/>
    <w:rsid w:val="00B81854"/>
    <w:rsid w:val="00B82B96"/>
    <w:rsid w:val="00B82D76"/>
    <w:rsid w:val="00B86AE5"/>
    <w:rsid w:val="00B945FC"/>
    <w:rsid w:val="00B9636B"/>
    <w:rsid w:val="00BA3922"/>
    <w:rsid w:val="00BA4E3C"/>
    <w:rsid w:val="00BA5462"/>
    <w:rsid w:val="00BA7A38"/>
    <w:rsid w:val="00BB4387"/>
    <w:rsid w:val="00BC20D1"/>
    <w:rsid w:val="00BC2534"/>
    <w:rsid w:val="00BC3867"/>
    <w:rsid w:val="00BD0FCB"/>
    <w:rsid w:val="00BD6946"/>
    <w:rsid w:val="00BE2143"/>
    <w:rsid w:val="00BE24C4"/>
    <w:rsid w:val="00BF443A"/>
    <w:rsid w:val="00BF48CE"/>
    <w:rsid w:val="00BF4CB4"/>
    <w:rsid w:val="00BF57C0"/>
    <w:rsid w:val="00C046C6"/>
    <w:rsid w:val="00C12474"/>
    <w:rsid w:val="00C124ED"/>
    <w:rsid w:val="00C23568"/>
    <w:rsid w:val="00C260A8"/>
    <w:rsid w:val="00C2616B"/>
    <w:rsid w:val="00C265BF"/>
    <w:rsid w:val="00C305FA"/>
    <w:rsid w:val="00C308DA"/>
    <w:rsid w:val="00C31736"/>
    <w:rsid w:val="00C36E3D"/>
    <w:rsid w:val="00C6669F"/>
    <w:rsid w:val="00C81ED3"/>
    <w:rsid w:val="00C93B24"/>
    <w:rsid w:val="00C97B15"/>
    <w:rsid w:val="00C97EDD"/>
    <w:rsid w:val="00CB42BE"/>
    <w:rsid w:val="00CD45AF"/>
    <w:rsid w:val="00CD661C"/>
    <w:rsid w:val="00CE259C"/>
    <w:rsid w:val="00CE2ECD"/>
    <w:rsid w:val="00CE4820"/>
    <w:rsid w:val="00CF465E"/>
    <w:rsid w:val="00CF6886"/>
    <w:rsid w:val="00D1126E"/>
    <w:rsid w:val="00D11CCA"/>
    <w:rsid w:val="00D15EC8"/>
    <w:rsid w:val="00D1761F"/>
    <w:rsid w:val="00D21158"/>
    <w:rsid w:val="00D30208"/>
    <w:rsid w:val="00D40706"/>
    <w:rsid w:val="00D4369C"/>
    <w:rsid w:val="00D44FED"/>
    <w:rsid w:val="00D4726F"/>
    <w:rsid w:val="00D50210"/>
    <w:rsid w:val="00D62AFB"/>
    <w:rsid w:val="00D64D9D"/>
    <w:rsid w:val="00D73C2D"/>
    <w:rsid w:val="00D86F21"/>
    <w:rsid w:val="00D9356A"/>
    <w:rsid w:val="00DA14AC"/>
    <w:rsid w:val="00DA5477"/>
    <w:rsid w:val="00DC61DF"/>
    <w:rsid w:val="00DD5370"/>
    <w:rsid w:val="00DD6CD8"/>
    <w:rsid w:val="00DE5CDD"/>
    <w:rsid w:val="00DE6FEC"/>
    <w:rsid w:val="00DF2051"/>
    <w:rsid w:val="00DF77A3"/>
    <w:rsid w:val="00E03424"/>
    <w:rsid w:val="00E15F67"/>
    <w:rsid w:val="00E27F01"/>
    <w:rsid w:val="00E42AB9"/>
    <w:rsid w:val="00E474DB"/>
    <w:rsid w:val="00E62B84"/>
    <w:rsid w:val="00E62E2C"/>
    <w:rsid w:val="00E64CF4"/>
    <w:rsid w:val="00E6779F"/>
    <w:rsid w:val="00E71359"/>
    <w:rsid w:val="00E72FCB"/>
    <w:rsid w:val="00E73A54"/>
    <w:rsid w:val="00E73C4B"/>
    <w:rsid w:val="00E7420C"/>
    <w:rsid w:val="00E80CF0"/>
    <w:rsid w:val="00E81EAD"/>
    <w:rsid w:val="00E840EE"/>
    <w:rsid w:val="00E97F25"/>
    <w:rsid w:val="00EA1942"/>
    <w:rsid w:val="00EA2DA8"/>
    <w:rsid w:val="00EA422C"/>
    <w:rsid w:val="00EA72E6"/>
    <w:rsid w:val="00EB5B11"/>
    <w:rsid w:val="00EB7B06"/>
    <w:rsid w:val="00EC5629"/>
    <w:rsid w:val="00EC6477"/>
    <w:rsid w:val="00ED51C2"/>
    <w:rsid w:val="00ED5FC7"/>
    <w:rsid w:val="00EE2F06"/>
    <w:rsid w:val="00F3050F"/>
    <w:rsid w:val="00F41E5A"/>
    <w:rsid w:val="00F5137B"/>
    <w:rsid w:val="00F5662E"/>
    <w:rsid w:val="00F56B17"/>
    <w:rsid w:val="00F86FCC"/>
    <w:rsid w:val="00F87496"/>
    <w:rsid w:val="00F932FF"/>
    <w:rsid w:val="00F94DBD"/>
    <w:rsid w:val="00FA65E5"/>
    <w:rsid w:val="00FA6D1A"/>
    <w:rsid w:val="00FB703E"/>
    <w:rsid w:val="00FD1C6E"/>
    <w:rsid w:val="00FE4F77"/>
    <w:rsid w:val="00FE520E"/>
    <w:rsid w:val="00FE6BC2"/>
    <w:rsid w:val="00FE7652"/>
    <w:rsid w:val="00FF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877CB"/>
  <w15:docId w15:val="{606635F5-1CD4-40D0-AAD1-F394FFB7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94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B8"/>
    <w:pPr>
      <w:ind w:left="720"/>
      <w:contextualSpacing/>
    </w:pPr>
  </w:style>
  <w:style w:type="character" w:styleId="Hyperlink">
    <w:name w:val="Hyperlink"/>
    <w:basedOn w:val="DefaultParagraphFont"/>
    <w:uiPriority w:val="99"/>
    <w:semiHidden/>
    <w:unhideWhenUsed/>
    <w:rsid w:val="00A873E9"/>
    <w:rPr>
      <w:color w:val="0000FF"/>
      <w:u w:val="single"/>
    </w:rPr>
  </w:style>
  <w:style w:type="paragraph" w:styleId="EndnoteText">
    <w:name w:val="endnote text"/>
    <w:basedOn w:val="Normal"/>
    <w:link w:val="EndnoteTextChar"/>
    <w:uiPriority w:val="99"/>
    <w:semiHidden/>
    <w:unhideWhenUsed/>
    <w:rsid w:val="00B76646"/>
    <w:rPr>
      <w:sz w:val="20"/>
      <w:szCs w:val="20"/>
    </w:rPr>
  </w:style>
  <w:style w:type="character" w:customStyle="1" w:styleId="EndnoteTextChar">
    <w:name w:val="Endnote Text Char"/>
    <w:basedOn w:val="DefaultParagraphFont"/>
    <w:link w:val="EndnoteText"/>
    <w:uiPriority w:val="99"/>
    <w:semiHidden/>
    <w:rsid w:val="00B76646"/>
    <w:rPr>
      <w:rFonts w:eastAsiaTheme="minorEastAsia"/>
      <w:sz w:val="20"/>
      <w:szCs w:val="20"/>
    </w:rPr>
  </w:style>
  <w:style w:type="character" w:styleId="EndnoteReference">
    <w:name w:val="endnote reference"/>
    <w:basedOn w:val="DefaultParagraphFont"/>
    <w:uiPriority w:val="99"/>
    <w:semiHidden/>
    <w:unhideWhenUsed/>
    <w:rsid w:val="00B76646"/>
    <w:rPr>
      <w:vertAlign w:val="superscript"/>
    </w:rPr>
  </w:style>
  <w:style w:type="paragraph" w:customStyle="1" w:styleId="Default">
    <w:name w:val="Default"/>
    <w:rsid w:val="00772EA3"/>
    <w:pPr>
      <w:autoSpaceDE w:val="0"/>
      <w:autoSpaceDN w:val="0"/>
      <w:adjustRightInd w:val="0"/>
      <w:spacing w:after="0" w:line="240" w:lineRule="auto"/>
    </w:pPr>
    <w:rPr>
      <w:rFonts w:ascii="Calibri" w:hAnsi="Calibri" w:cs="Calibri"/>
      <w:color w:val="000000"/>
      <w:sz w:val="24"/>
      <w:szCs w:val="24"/>
    </w:rPr>
  </w:style>
  <w:style w:type="paragraph" w:customStyle="1" w:styleId="yiv1461150439msonormal">
    <w:name w:val="yiv1461150439msonormal"/>
    <w:basedOn w:val="Normal"/>
    <w:rsid w:val="00513EC5"/>
    <w:pPr>
      <w:spacing w:before="100" w:beforeAutospacing="1" w:after="100" w:afterAutospacing="1"/>
    </w:pPr>
    <w:rPr>
      <w:rFonts w:ascii="Calibri" w:eastAsiaTheme="minorHAnsi" w:hAnsi="Calibri" w:cs="Calibri"/>
      <w:sz w:val="22"/>
      <w:szCs w:val="22"/>
    </w:rPr>
  </w:style>
  <w:style w:type="paragraph" w:styleId="NoSpacing">
    <w:name w:val="No Spacing"/>
    <w:uiPriority w:val="1"/>
    <w:qFormat/>
    <w:rsid w:val="003A301D"/>
    <w:pPr>
      <w:spacing w:after="0" w:line="240" w:lineRule="auto"/>
    </w:pPr>
  </w:style>
  <w:style w:type="paragraph" w:styleId="BalloonText">
    <w:name w:val="Balloon Text"/>
    <w:basedOn w:val="Normal"/>
    <w:link w:val="BalloonTextChar"/>
    <w:uiPriority w:val="99"/>
    <w:semiHidden/>
    <w:unhideWhenUsed/>
    <w:rsid w:val="00F56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62E"/>
    <w:rPr>
      <w:rFonts w:ascii="Segoe UI" w:eastAsiaTheme="minorEastAsia" w:hAnsi="Segoe UI" w:cs="Segoe UI"/>
      <w:sz w:val="18"/>
      <w:szCs w:val="18"/>
    </w:rPr>
  </w:style>
  <w:style w:type="paragraph" w:styleId="NormalWeb">
    <w:name w:val="Normal (Web)"/>
    <w:basedOn w:val="Normal"/>
    <w:uiPriority w:val="99"/>
    <w:semiHidden/>
    <w:unhideWhenUsed/>
    <w:rsid w:val="00923156"/>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923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380349">
      <w:bodyDiv w:val="1"/>
      <w:marLeft w:val="0"/>
      <w:marRight w:val="0"/>
      <w:marTop w:val="0"/>
      <w:marBottom w:val="0"/>
      <w:divBdr>
        <w:top w:val="none" w:sz="0" w:space="0" w:color="auto"/>
        <w:left w:val="none" w:sz="0" w:space="0" w:color="auto"/>
        <w:bottom w:val="none" w:sz="0" w:space="0" w:color="auto"/>
        <w:right w:val="none" w:sz="0" w:space="0" w:color="auto"/>
      </w:divBdr>
    </w:div>
    <w:div w:id="327102398">
      <w:bodyDiv w:val="1"/>
      <w:marLeft w:val="0"/>
      <w:marRight w:val="0"/>
      <w:marTop w:val="0"/>
      <w:marBottom w:val="0"/>
      <w:divBdr>
        <w:top w:val="none" w:sz="0" w:space="0" w:color="auto"/>
        <w:left w:val="none" w:sz="0" w:space="0" w:color="auto"/>
        <w:bottom w:val="none" w:sz="0" w:space="0" w:color="auto"/>
        <w:right w:val="none" w:sz="0" w:space="0" w:color="auto"/>
      </w:divBdr>
    </w:div>
    <w:div w:id="596333547">
      <w:bodyDiv w:val="1"/>
      <w:marLeft w:val="0"/>
      <w:marRight w:val="0"/>
      <w:marTop w:val="0"/>
      <w:marBottom w:val="0"/>
      <w:divBdr>
        <w:top w:val="none" w:sz="0" w:space="0" w:color="auto"/>
        <w:left w:val="none" w:sz="0" w:space="0" w:color="auto"/>
        <w:bottom w:val="none" w:sz="0" w:space="0" w:color="auto"/>
        <w:right w:val="none" w:sz="0" w:space="0" w:color="auto"/>
      </w:divBdr>
    </w:div>
    <w:div w:id="867528356">
      <w:bodyDiv w:val="1"/>
      <w:marLeft w:val="0"/>
      <w:marRight w:val="0"/>
      <w:marTop w:val="0"/>
      <w:marBottom w:val="0"/>
      <w:divBdr>
        <w:top w:val="none" w:sz="0" w:space="0" w:color="auto"/>
        <w:left w:val="none" w:sz="0" w:space="0" w:color="auto"/>
        <w:bottom w:val="none" w:sz="0" w:space="0" w:color="auto"/>
        <w:right w:val="none" w:sz="0" w:space="0" w:color="auto"/>
      </w:divBdr>
    </w:div>
    <w:div w:id="1160778920">
      <w:bodyDiv w:val="1"/>
      <w:marLeft w:val="0"/>
      <w:marRight w:val="0"/>
      <w:marTop w:val="0"/>
      <w:marBottom w:val="0"/>
      <w:divBdr>
        <w:top w:val="none" w:sz="0" w:space="0" w:color="auto"/>
        <w:left w:val="none" w:sz="0" w:space="0" w:color="auto"/>
        <w:bottom w:val="none" w:sz="0" w:space="0" w:color="auto"/>
        <w:right w:val="none" w:sz="0" w:space="0" w:color="auto"/>
      </w:divBdr>
    </w:div>
    <w:div w:id="1499535582">
      <w:bodyDiv w:val="1"/>
      <w:marLeft w:val="0"/>
      <w:marRight w:val="0"/>
      <w:marTop w:val="0"/>
      <w:marBottom w:val="0"/>
      <w:divBdr>
        <w:top w:val="none" w:sz="0" w:space="0" w:color="auto"/>
        <w:left w:val="none" w:sz="0" w:space="0" w:color="auto"/>
        <w:bottom w:val="none" w:sz="0" w:space="0" w:color="auto"/>
        <w:right w:val="none" w:sz="0" w:space="0" w:color="auto"/>
      </w:divBdr>
    </w:div>
    <w:div w:id="1928033438">
      <w:bodyDiv w:val="1"/>
      <w:marLeft w:val="0"/>
      <w:marRight w:val="0"/>
      <w:marTop w:val="0"/>
      <w:marBottom w:val="0"/>
      <w:divBdr>
        <w:top w:val="none" w:sz="0" w:space="0" w:color="auto"/>
        <w:left w:val="none" w:sz="0" w:space="0" w:color="auto"/>
        <w:bottom w:val="none" w:sz="0" w:space="0" w:color="auto"/>
        <w:right w:val="none" w:sz="0" w:space="0" w:color="auto"/>
      </w:divBdr>
    </w:div>
    <w:div w:id="20606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2026-8C0B-4159-9F84-CD1CFEEC4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Tamagni</dc:creator>
  <cp:keywords/>
  <dc:description/>
  <cp:lastModifiedBy>Lisa Tamagni</cp:lastModifiedBy>
  <cp:revision>6</cp:revision>
  <cp:lastPrinted>2021-08-11T17:22:00Z</cp:lastPrinted>
  <dcterms:created xsi:type="dcterms:W3CDTF">2021-08-11T13:59:00Z</dcterms:created>
  <dcterms:modified xsi:type="dcterms:W3CDTF">2021-08-11T17:22:00Z</dcterms:modified>
</cp:coreProperties>
</file>